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C9" w:rsidRDefault="00C342C9" w:rsidP="0066680F">
      <w:pPr>
        <w:pStyle w:val="Sansinterligne"/>
      </w:pPr>
    </w:p>
    <w:p w:rsidR="003B4C3B" w:rsidRDefault="007C419C" w:rsidP="003B4C3B">
      <w:pPr>
        <w:jc w:val="center"/>
        <w:rPr>
          <w:rFonts w:ascii="Arial" w:hAnsi="Arial"/>
          <w:b/>
          <w:sz w:val="24"/>
        </w:rPr>
      </w:pPr>
      <w:r>
        <w:rPr>
          <w:rFonts w:ascii="Arial" w:hAnsi="Arial"/>
          <w:b/>
          <w:sz w:val="24"/>
        </w:rPr>
        <w:t>APPEL A PROJET 2023</w:t>
      </w:r>
    </w:p>
    <w:p w:rsidR="003B4C3B" w:rsidRDefault="00D26E5A" w:rsidP="003B4C3B">
      <w:pPr>
        <w:jc w:val="center"/>
        <w:rPr>
          <w:rFonts w:ascii="Arial" w:hAnsi="Arial"/>
          <w:b/>
          <w:sz w:val="24"/>
        </w:rPr>
      </w:pPr>
      <w:r>
        <w:rPr>
          <w:rFonts w:ascii="Arial" w:hAnsi="Arial"/>
          <w:b/>
          <w:sz w:val="24"/>
        </w:rPr>
        <w:t>ANIMATION ET DEPLOIEMENT DE RESEAUX DE PARRAINAGE</w:t>
      </w:r>
    </w:p>
    <w:p w:rsidR="00162B92" w:rsidRDefault="00162B92" w:rsidP="003B4C3B">
      <w:pPr>
        <w:jc w:val="center"/>
        <w:rPr>
          <w:rFonts w:ascii="Arial" w:hAnsi="Arial"/>
          <w:b/>
          <w:sz w:val="24"/>
        </w:rPr>
      </w:pPr>
      <w:r>
        <w:rPr>
          <w:rFonts w:ascii="Arial" w:hAnsi="Arial"/>
          <w:b/>
          <w:sz w:val="24"/>
        </w:rPr>
        <w:t>MODALITES DE SELECTION ET DE FINANCEMENT</w:t>
      </w:r>
    </w:p>
    <w:p w:rsidR="003B4C3B" w:rsidRDefault="002D5814" w:rsidP="003B4C3B">
      <w:pPr>
        <w:jc w:val="center"/>
        <w:rPr>
          <w:rFonts w:ascii="Arial" w:hAnsi="Arial"/>
          <w:b/>
          <w:sz w:val="24"/>
        </w:rPr>
      </w:pPr>
      <w:r>
        <w:rPr>
          <w:rFonts w:ascii="Arial" w:hAnsi="Arial"/>
          <w:b/>
          <w:sz w:val="24"/>
        </w:rPr>
        <w:t>DREETS</w:t>
      </w:r>
      <w:r w:rsidR="003B4C3B" w:rsidRPr="00DC2E0C">
        <w:rPr>
          <w:rFonts w:ascii="Arial" w:hAnsi="Arial"/>
          <w:b/>
          <w:sz w:val="24"/>
        </w:rPr>
        <w:t xml:space="preserve"> </w:t>
      </w:r>
      <w:r w:rsidR="003B4C3B">
        <w:rPr>
          <w:rFonts w:ascii="Arial" w:hAnsi="Arial"/>
          <w:b/>
          <w:sz w:val="24"/>
        </w:rPr>
        <w:t>AUVERGNE - RHONE-ALPES</w:t>
      </w:r>
    </w:p>
    <w:p w:rsidR="003B4C3B" w:rsidRDefault="003B4C3B" w:rsidP="003B4C3B">
      <w:pPr>
        <w:jc w:val="center"/>
        <w:rPr>
          <w:rFonts w:ascii="Arial" w:hAnsi="Arial"/>
          <w:b/>
          <w:sz w:val="24"/>
        </w:rPr>
      </w:pPr>
    </w:p>
    <w:p w:rsidR="00C342C9" w:rsidRDefault="00C342C9" w:rsidP="003B4C3B">
      <w:pPr>
        <w:spacing w:line="240" w:lineRule="auto"/>
        <w:jc w:val="both"/>
        <w:rPr>
          <w:rFonts w:ascii="Arial" w:hAnsi="Arial"/>
          <w:b/>
          <w:sz w:val="24"/>
        </w:rPr>
      </w:pPr>
    </w:p>
    <w:p w:rsidR="003B4C3B" w:rsidRDefault="00CE695C" w:rsidP="003B4C3B">
      <w:pPr>
        <w:spacing w:line="240" w:lineRule="auto"/>
        <w:jc w:val="both"/>
        <w:rPr>
          <w:rFonts w:ascii="Arial" w:hAnsi="Arial"/>
          <w:b/>
          <w:sz w:val="24"/>
        </w:rPr>
      </w:pPr>
      <w:r>
        <w:rPr>
          <w:rFonts w:ascii="Arial" w:hAnsi="Arial"/>
          <w:b/>
          <w:sz w:val="24"/>
        </w:rPr>
        <w:t xml:space="preserve">Textes </w:t>
      </w:r>
      <w:r w:rsidR="003B4C3B">
        <w:rPr>
          <w:rFonts w:ascii="Arial" w:hAnsi="Arial"/>
          <w:b/>
          <w:sz w:val="24"/>
        </w:rPr>
        <w:t>de référence </w:t>
      </w:r>
    </w:p>
    <w:p w:rsidR="00CE695C" w:rsidRPr="00376E07" w:rsidRDefault="00CE695C" w:rsidP="00CE695C">
      <w:pPr>
        <w:numPr>
          <w:ilvl w:val="0"/>
          <w:numId w:val="2"/>
        </w:numPr>
        <w:spacing w:after="0" w:line="240" w:lineRule="auto"/>
        <w:ind w:left="360"/>
        <w:jc w:val="both"/>
        <w:rPr>
          <w:rFonts w:ascii="Arial" w:hAnsi="Arial"/>
          <w:sz w:val="20"/>
        </w:rPr>
      </w:pPr>
      <w:r>
        <w:rPr>
          <w:rFonts w:ascii="Arial" w:hAnsi="Arial"/>
          <w:sz w:val="20"/>
        </w:rPr>
        <w:t>Loi n° 2001-1066 du 16 novem</w:t>
      </w:r>
      <w:r w:rsidRPr="00376E07">
        <w:rPr>
          <w:rFonts w:ascii="Arial" w:hAnsi="Arial"/>
          <w:sz w:val="20"/>
        </w:rPr>
        <w:t>bre 2001 relative à la lutte contre les discriminations</w:t>
      </w:r>
    </w:p>
    <w:p w:rsidR="00CE695C" w:rsidRPr="00376E07" w:rsidRDefault="00CE695C" w:rsidP="00CE695C">
      <w:pPr>
        <w:numPr>
          <w:ilvl w:val="0"/>
          <w:numId w:val="2"/>
        </w:numPr>
        <w:spacing w:after="0" w:line="240" w:lineRule="auto"/>
        <w:ind w:left="360"/>
        <w:jc w:val="both"/>
        <w:rPr>
          <w:rFonts w:ascii="Arial" w:hAnsi="Arial"/>
          <w:sz w:val="20"/>
        </w:rPr>
      </w:pPr>
      <w:r>
        <w:rPr>
          <w:rFonts w:ascii="Arial" w:hAnsi="Arial"/>
          <w:sz w:val="20"/>
        </w:rPr>
        <w:t>L</w:t>
      </w:r>
      <w:r w:rsidRPr="00376E07">
        <w:rPr>
          <w:rFonts w:ascii="Arial" w:hAnsi="Arial"/>
          <w:sz w:val="20"/>
        </w:rPr>
        <w:t xml:space="preserve">oi n° 2005-32 du 18 janvier 2005 </w:t>
      </w:r>
      <w:r>
        <w:rPr>
          <w:rFonts w:ascii="Arial" w:hAnsi="Arial"/>
          <w:sz w:val="20"/>
        </w:rPr>
        <w:t>de programmation pour la cohésion sociale</w:t>
      </w:r>
    </w:p>
    <w:p w:rsidR="003B4C3B" w:rsidRPr="0090162E" w:rsidRDefault="003B4C3B" w:rsidP="003B4C3B">
      <w:pPr>
        <w:pStyle w:val="Corpsdetexte"/>
        <w:numPr>
          <w:ilvl w:val="0"/>
          <w:numId w:val="2"/>
        </w:numPr>
        <w:spacing w:line="240" w:lineRule="auto"/>
        <w:ind w:left="360"/>
        <w:rPr>
          <w:rFonts w:ascii="Arial" w:hAnsi="Arial" w:cs="Arial"/>
        </w:rPr>
      </w:pPr>
      <w:r w:rsidRPr="005A4C1F">
        <w:rPr>
          <w:rFonts w:ascii="Arial" w:hAnsi="Arial" w:cs="Arial"/>
          <w:lang w:val="fr-FR"/>
        </w:rPr>
        <w:t>C</w:t>
      </w:r>
      <w:r w:rsidR="00CE695C">
        <w:rPr>
          <w:rFonts w:ascii="Arial" w:hAnsi="Arial" w:cs="Arial"/>
        </w:rPr>
        <w:t>irculaire DGEFP n°2005</w:t>
      </w:r>
      <w:r w:rsidR="00CE695C">
        <w:rPr>
          <w:rFonts w:ascii="Arial" w:hAnsi="Arial" w:cs="Arial"/>
          <w:lang w:val="fr-FR"/>
        </w:rPr>
        <w:t>-20</w:t>
      </w:r>
      <w:r w:rsidRPr="005A4C1F">
        <w:rPr>
          <w:rFonts w:ascii="Arial" w:hAnsi="Arial" w:cs="Arial"/>
        </w:rPr>
        <w:t xml:space="preserve"> du 4 mai 2005 relative au parrainage pour favoriser l’accès à l’emploi des personnes en difficulté d’insertion professionnelle</w:t>
      </w:r>
      <w:r w:rsidRPr="0090162E">
        <w:rPr>
          <w:rFonts w:ascii="Arial" w:hAnsi="Arial" w:cs="Arial"/>
          <w:lang w:val="fr-FR"/>
        </w:rPr>
        <w:t xml:space="preserve"> </w:t>
      </w:r>
    </w:p>
    <w:p w:rsidR="003B4C3B" w:rsidRPr="00D26E5A" w:rsidRDefault="003B4C3B" w:rsidP="003B4C3B">
      <w:pPr>
        <w:pStyle w:val="Corpsdetexte"/>
        <w:numPr>
          <w:ilvl w:val="0"/>
          <w:numId w:val="2"/>
        </w:numPr>
        <w:spacing w:line="240" w:lineRule="auto"/>
        <w:ind w:left="360"/>
        <w:rPr>
          <w:rFonts w:ascii="Arial" w:hAnsi="Arial" w:cs="Arial"/>
        </w:rPr>
      </w:pPr>
      <w:r>
        <w:rPr>
          <w:rFonts w:ascii="Arial" w:hAnsi="Arial" w:cs="Arial"/>
          <w:lang w:val="fr-FR"/>
        </w:rPr>
        <w:t xml:space="preserve">Instruction interministérielle DGEFP/CGET </w:t>
      </w:r>
      <w:r w:rsidR="00CE695C">
        <w:rPr>
          <w:rFonts w:ascii="Arial" w:hAnsi="Arial" w:cs="Arial"/>
          <w:lang w:val="fr-FR"/>
        </w:rPr>
        <w:t xml:space="preserve">2016/67 </w:t>
      </w:r>
      <w:r>
        <w:rPr>
          <w:rFonts w:ascii="Arial" w:hAnsi="Arial" w:cs="Arial"/>
          <w:lang w:val="fr-FR"/>
        </w:rPr>
        <w:t>du 8 mars 2016 relative à la mise en œuvre du plan de développement</w:t>
      </w:r>
      <w:r w:rsidR="00CE695C">
        <w:rPr>
          <w:rFonts w:ascii="Arial" w:hAnsi="Arial" w:cs="Arial"/>
          <w:lang w:val="fr-FR"/>
        </w:rPr>
        <w:t xml:space="preserve"> du parrainage prévu par le Comité Interministériel pour l’Egalité et la Citoyenneté</w:t>
      </w:r>
    </w:p>
    <w:p w:rsidR="00D26E5A" w:rsidRPr="005A4C1F" w:rsidRDefault="00D26E5A" w:rsidP="003B4C3B">
      <w:pPr>
        <w:pStyle w:val="Corpsdetexte"/>
        <w:numPr>
          <w:ilvl w:val="0"/>
          <w:numId w:val="2"/>
        </w:numPr>
        <w:spacing w:line="240" w:lineRule="auto"/>
        <w:ind w:left="360"/>
        <w:rPr>
          <w:rFonts w:ascii="Arial" w:hAnsi="Arial" w:cs="Arial"/>
        </w:rPr>
      </w:pPr>
      <w:r>
        <w:rPr>
          <w:rFonts w:ascii="Arial" w:hAnsi="Arial" w:cs="Arial"/>
          <w:lang w:val="fr-FR"/>
        </w:rPr>
        <w:t>Circulaire du Premier Ministre 6057-SG du 22 janvier 2019 relative à la mise en œuvre de la mobilisation nationale pour les habitants des quartiers</w:t>
      </w:r>
    </w:p>
    <w:p w:rsidR="003B4C3B" w:rsidRPr="00C342C9" w:rsidRDefault="00C16C89" w:rsidP="003B4C3B">
      <w:pPr>
        <w:pStyle w:val="Titre1"/>
        <w:numPr>
          <w:ilvl w:val="0"/>
          <w:numId w:val="0"/>
        </w:numPr>
        <w:spacing w:line="240" w:lineRule="auto"/>
        <w:jc w:val="both"/>
        <w:rPr>
          <w:rFonts w:ascii="Arial" w:hAnsi="Arial"/>
          <w:color w:val="FF0000"/>
          <w:sz w:val="24"/>
          <w:szCs w:val="24"/>
        </w:rPr>
      </w:pPr>
      <w:r w:rsidRPr="00C342C9">
        <w:rPr>
          <w:rFonts w:ascii="Arial" w:hAnsi="Arial"/>
          <w:color w:val="FF0000"/>
          <w:sz w:val="24"/>
          <w:szCs w:val="24"/>
        </w:rPr>
        <w:t xml:space="preserve">I) </w:t>
      </w:r>
      <w:r w:rsidR="003B4C3B" w:rsidRPr="00C342C9">
        <w:rPr>
          <w:rFonts w:ascii="Arial" w:hAnsi="Arial"/>
          <w:color w:val="FF0000"/>
          <w:sz w:val="24"/>
          <w:szCs w:val="24"/>
        </w:rPr>
        <w:t>Rappel des enjeux principaux du parrainage</w:t>
      </w:r>
    </w:p>
    <w:p w:rsidR="003B4C3B" w:rsidRDefault="003B4C3B" w:rsidP="003B4C3B">
      <w:pPr>
        <w:jc w:val="both"/>
        <w:rPr>
          <w:rFonts w:ascii="Arial" w:hAnsi="Arial"/>
          <w:sz w:val="20"/>
        </w:rPr>
      </w:pPr>
    </w:p>
    <w:p w:rsidR="003B4C3B" w:rsidRPr="006D431F" w:rsidRDefault="003B4C3B" w:rsidP="003B4C3B">
      <w:pPr>
        <w:jc w:val="both"/>
        <w:rPr>
          <w:rFonts w:ascii="Arial" w:hAnsi="Arial"/>
          <w:sz w:val="20"/>
        </w:rPr>
      </w:pPr>
      <w:r w:rsidRPr="006D431F">
        <w:rPr>
          <w:rFonts w:ascii="Arial" w:hAnsi="Arial"/>
          <w:sz w:val="20"/>
        </w:rPr>
        <w:t xml:space="preserve">Le parrainage est un outil </w:t>
      </w:r>
      <w:r w:rsidR="00C16C89">
        <w:rPr>
          <w:rFonts w:ascii="Arial" w:hAnsi="Arial"/>
          <w:sz w:val="20"/>
        </w:rPr>
        <w:t>complémentaire des</w:t>
      </w:r>
      <w:r w:rsidRPr="006D431F">
        <w:rPr>
          <w:rFonts w:ascii="Arial" w:hAnsi="Arial"/>
          <w:sz w:val="20"/>
        </w:rPr>
        <w:t xml:space="preserve"> politiques pour l’emploi et de la lutte contre toutes les formes de discriminations sur le marché du travail.</w:t>
      </w:r>
    </w:p>
    <w:p w:rsidR="00C16C89" w:rsidRDefault="00C16C89" w:rsidP="003B4C3B">
      <w:pPr>
        <w:jc w:val="both"/>
        <w:rPr>
          <w:rFonts w:ascii="Arial" w:hAnsi="Arial"/>
          <w:sz w:val="20"/>
        </w:rPr>
      </w:pPr>
      <w:r>
        <w:rPr>
          <w:rFonts w:ascii="Arial" w:hAnsi="Arial"/>
          <w:sz w:val="20"/>
        </w:rPr>
        <w:t>Le parrainage ne d</w:t>
      </w:r>
      <w:r w:rsidR="00633DA1">
        <w:rPr>
          <w:rFonts w:ascii="Arial" w:hAnsi="Arial"/>
          <w:sz w:val="20"/>
        </w:rPr>
        <w:t>oit</w:t>
      </w:r>
      <w:r>
        <w:rPr>
          <w:rFonts w:ascii="Arial" w:hAnsi="Arial"/>
          <w:sz w:val="20"/>
        </w:rPr>
        <w:t xml:space="preserve"> pas être considéré comme un outil à employer seul, mais toujours </w:t>
      </w:r>
      <w:r w:rsidRPr="003A54F9">
        <w:rPr>
          <w:rFonts w:ascii="Arial" w:hAnsi="Arial"/>
          <w:sz w:val="20"/>
          <w:u w:val="single"/>
        </w:rPr>
        <w:t>en renforcement d’un accompagnement déjà existant</w:t>
      </w:r>
      <w:r>
        <w:rPr>
          <w:rFonts w:ascii="Arial" w:hAnsi="Arial"/>
          <w:sz w:val="20"/>
        </w:rPr>
        <w:t>. Il vise</w:t>
      </w:r>
      <w:r w:rsidRPr="006D431F">
        <w:rPr>
          <w:rFonts w:ascii="Arial" w:hAnsi="Arial"/>
          <w:sz w:val="20"/>
        </w:rPr>
        <w:t xml:space="preserve">, d’une part, à conforter le jeune ou l’adulte parrainé dans </w:t>
      </w:r>
      <w:r>
        <w:rPr>
          <w:rFonts w:ascii="Arial" w:hAnsi="Arial"/>
          <w:sz w:val="20"/>
        </w:rPr>
        <w:t>son</w:t>
      </w:r>
      <w:r w:rsidRPr="006D431F">
        <w:rPr>
          <w:rFonts w:ascii="Arial" w:hAnsi="Arial"/>
          <w:sz w:val="20"/>
        </w:rPr>
        <w:t xml:space="preserve"> parcours d’insertion et de recherche d’emploi et</w:t>
      </w:r>
      <w:r>
        <w:rPr>
          <w:rFonts w:ascii="Arial" w:hAnsi="Arial"/>
          <w:sz w:val="20"/>
        </w:rPr>
        <w:t>,</w:t>
      </w:r>
      <w:r w:rsidRPr="006D431F">
        <w:rPr>
          <w:rFonts w:ascii="Arial" w:hAnsi="Arial"/>
          <w:sz w:val="20"/>
        </w:rPr>
        <w:t xml:space="preserve"> d’autre part, à appuyer l’employeur d</w:t>
      </w:r>
      <w:r>
        <w:rPr>
          <w:rFonts w:ascii="Arial" w:hAnsi="Arial"/>
          <w:sz w:val="20"/>
        </w:rPr>
        <w:t xml:space="preserve">ans sa démarche de recrutement. </w:t>
      </w:r>
      <w:r w:rsidRPr="006D431F">
        <w:rPr>
          <w:rFonts w:ascii="Arial" w:hAnsi="Arial"/>
          <w:sz w:val="20"/>
        </w:rPr>
        <w:t>Il vient consolider l’efficacité de tous les dispositifs d’insertion, mais également des procédures d’embauche.</w:t>
      </w:r>
      <w:r>
        <w:rPr>
          <w:rFonts w:ascii="Arial" w:hAnsi="Arial"/>
          <w:sz w:val="20"/>
        </w:rPr>
        <w:t xml:space="preserve"> Il peut enfin servir, après l’embauche elle-même, à prévenir les ruptures.</w:t>
      </w:r>
    </w:p>
    <w:p w:rsidR="003B4C3B" w:rsidRPr="00633DA1" w:rsidRDefault="003B4C3B" w:rsidP="003B4C3B">
      <w:pPr>
        <w:jc w:val="both"/>
        <w:rPr>
          <w:rFonts w:ascii="Arial" w:hAnsi="Arial"/>
          <w:sz w:val="20"/>
        </w:rPr>
      </w:pPr>
      <w:r w:rsidRPr="006D431F">
        <w:rPr>
          <w:rFonts w:ascii="Arial" w:hAnsi="Arial"/>
          <w:sz w:val="20"/>
        </w:rPr>
        <w:t>L’accompagnement pour l’insertion professionnelle des personnes confrontées à un risque d’exclusion sociale et professionnelle</w:t>
      </w:r>
      <w:r>
        <w:rPr>
          <w:rFonts w:ascii="Arial" w:hAnsi="Arial"/>
          <w:sz w:val="20"/>
        </w:rPr>
        <w:t xml:space="preserve"> </w:t>
      </w:r>
      <w:r w:rsidRPr="006D431F">
        <w:rPr>
          <w:rFonts w:ascii="Arial" w:hAnsi="Arial"/>
          <w:sz w:val="20"/>
        </w:rPr>
        <w:t xml:space="preserve">peut être renforcé par une mobilisation du parrainage tout particulièrement </w:t>
      </w:r>
      <w:r>
        <w:rPr>
          <w:rFonts w:ascii="Arial" w:hAnsi="Arial"/>
          <w:sz w:val="20"/>
        </w:rPr>
        <w:t xml:space="preserve">pour les parcours </w:t>
      </w:r>
      <w:r w:rsidRPr="006D431F">
        <w:rPr>
          <w:rFonts w:ascii="Arial" w:hAnsi="Arial"/>
          <w:sz w:val="20"/>
        </w:rPr>
        <w:t xml:space="preserve">des jeunes </w:t>
      </w:r>
      <w:r w:rsidRPr="000354B2">
        <w:rPr>
          <w:rFonts w:ascii="Arial" w:hAnsi="Arial"/>
          <w:sz w:val="20"/>
        </w:rPr>
        <w:t>en accompagnement renforcé</w:t>
      </w:r>
      <w:r w:rsidRPr="006D431F">
        <w:rPr>
          <w:rFonts w:ascii="Arial" w:hAnsi="Arial"/>
          <w:sz w:val="20"/>
        </w:rPr>
        <w:t xml:space="preserve">, des femmes, </w:t>
      </w:r>
      <w:r>
        <w:rPr>
          <w:rFonts w:ascii="Arial" w:hAnsi="Arial"/>
          <w:sz w:val="20"/>
        </w:rPr>
        <w:t>des habitants des quartiers prioritaires de la politique de la ville ou des zones de revitalisation rurale,</w:t>
      </w:r>
      <w:r w:rsidRPr="006D431F">
        <w:rPr>
          <w:rFonts w:ascii="Arial" w:hAnsi="Arial"/>
          <w:sz w:val="20"/>
        </w:rPr>
        <w:t xml:space="preserve"> des personnes handicapées et des demandeurs d’emploi de plus de 45 ans</w:t>
      </w:r>
      <w:r>
        <w:rPr>
          <w:rFonts w:ascii="Arial" w:hAnsi="Arial"/>
        </w:rPr>
        <w:t>.</w:t>
      </w:r>
    </w:p>
    <w:p w:rsidR="00C16C89" w:rsidRDefault="00C16C89" w:rsidP="003B4C3B">
      <w:pPr>
        <w:suppressAutoHyphens w:val="0"/>
        <w:overflowPunct/>
        <w:autoSpaceDE/>
        <w:autoSpaceDN/>
        <w:adjustRightInd/>
        <w:spacing w:after="0" w:line="240" w:lineRule="auto"/>
        <w:jc w:val="both"/>
        <w:textAlignment w:val="auto"/>
        <w:rPr>
          <w:rFonts w:ascii="Arial" w:hAnsi="Arial"/>
          <w:b/>
          <w:color w:val="000000"/>
          <w:sz w:val="24"/>
          <w:szCs w:val="24"/>
        </w:rPr>
      </w:pPr>
    </w:p>
    <w:p w:rsidR="00C342C9" w:rsidRDefault="00C342C9">
      <w:pPr>
        <w:suppressAutoHyphens w:val="0"/>
        <w:overflowPunct/>
        <w:autoSpaceDE/>
        <w:autoSpaceDN/>
        <w:adjustRightInd/>
        <w:textAlignment w:val="auto"/>
        <w:rPr>
          <w:rFonts w:ascii="Arial" w:hAnsi="Arial"/>
          <w:b/>
          <w:color w:val="FF0000"/>
          <w:sz w:val="24"/>
          <w:szCs w:val="24"/>
        </w:rPr>
      </w:pPr>
      <w:r>
        <w:rPr>
          <w:rFonts w:ascii="Arial" w:hAnsi="Arial"/>
          <w:b/>
          <w:color w:val="FF0000"/>
          <w:sz w:val="24"/>
          <w:szCs w:val="24"/>
        </w:rPr>
        <w:br w:type="page"/>
      </w:r>
    </w:p>
    <w:p w:rsidR="003B4C3B" w:rsidRPr="00C342C9" w:rsidRDefault="00C16C89" w:rsidP="003B4C3B">
      <w:pPr>
        <w:suppressAutoHyphens w:val="0"/>
        <w:overflowPunct/>
        <w:autoSpaceDE/>
        <w:autoSpaceDN/>
        <w:adjustRightInd/>
        <w:spacing w:after="0" w:line="240" w:lineRule="auto"/>
        <w:jc w:val="both"/>
        <w:textAlignment w:val="auto"/>
        <w:rPr>
          <w:rFonts w:ascii="Arial" w:hAnsi="Arial"/>
          <w:b/>
          <w:color w:val="FF0000"/>
          <w:sz w:val="24"/>
          <w:szCs w:val="24"/>
        </w:rPr>
      </w:pPr>
      <w:r w:rsidRPr="00C342C9">
        <w:rPr>
          <w:rFonts w:ascii="Arial" w:hAnsi="Arial"/>
          <w:b/>
          <w:color w:val="FF0000"/>
          <w:sz w:val="24"/>
          <w:szCs w:val="24"/>
        </w:rPr>
        <w:lastRenderedPageBreak/>
        <w:t xml:space="preserve">II) </w:t>
      </w:r>
      <w:r w:rsidR="003B4C3B" w:rsidRPr="00C342C9">
        <w:rPr>
          <w:rFonts w:ascii="Arial" w:hAnsi="Arial"/>
          <w:b/>
          <w:color w:val="FF0000"/>
          <w:sz w:val="24"/>
          <w:szCs w:val="24"/>
        </w:rPr>
        <w:t xml:space="preserve">Cadre d’intervention et mode de financement </w:t>
      </w:r>
    </w:p>
    <w:p w:rsidR="003B4C3B" w:rsidRDefault="003B4C3B" w:rsidP="003B4C3B">
      <w:pPr>
        <w:suppressAutoHyphens w:val="0"/>
        <w:overflowPunct/>
        <w:autoSpaceDE/>
        <w:autoSpaceDN/>
        <w:adjustRightInd/>
        <w:spacing w:after="0" w:line="240" w:lineRule="auto"/>
        <w:jc w:val="both"/>
        <w:textAlignment w:val="auto"/>
        <w:rPr>
          <w:rFonts w:ascii="Arial" w:hAnsi="Arial"/>
          <w:b/>
          <w:color w:val="000000"/>
          <w:sz w:val="20"/>
        </w:rPr>
      </w:pPr>
    </w:p>
    <w:p w:rsidR="003B4C3B" w:rsidRDefault="003B4C3B" w:rsidP="003B4C3B">
      <w:pPr>
        <w:suppressAutoHyphens w:val="0"/>
        <w:overflowPunct/>
        <w:autoSpaceDE/>
        <w:autoSpaceDN/>
        <w:adjustRightInd/>
        <w:spacing w:after="0" w:line="240" w:lineRule="auto"/>
        <w:jc w:val="both"/>
        <w:textAlignment w:val="auto"/>
        <w:rPr>
          <w:rFonts w:ascii="Arial" w:hAnsi="Arial"/>
          <w:b/>
          <w:color w:val="000000"/>
          <w:sz w:val="20"/>
        </w:rPr>
      </w:pPr>
    </w:p>
    <w:p w:rsidR="003B4C3B" w:rsidRPr="0079283C" w:rsidRDefault="003A54F9" w:rsidP="003B4C3B">
      <w:pPr>
        <w:suppressAutoHyphens w:val="0"/>
        <w:overflowPunct/>
        <w:autoSpaceDE/>
        <w:autoSpaceDN/>
        <w:adjustRightInd/>
        <w:spacing w:after="0" w:line="240" w:lineRule="auto"/>
        <w:jc w:val="both"/>
        <w:textAlignment w:val="auto"/>
        <w:rPr>
          <w:rFonts w:ascii="Arial" w:hAnsi="Arial"/>
          <w:b/>
          <w:color w:val="000000"/>
          <w:sz w:val="20"/>
          <w:u w:val="single"/>
        </w:rPr>
      </w:pPr>
      <w:r>
        <w:rPr>
          <w:rFonts w:ascii="Arial" w:hAnsi="Arial"/>
          <w:b/>
          <w:color w:val="000000"/>
          <w:sz w:val="20"/>
          <w:u w:val="single"/>
        </w:rPr>
        <w:t xml:space="preserve">A) </w:t>
      </w:r>
      <w:r w:rsidR="003B4C3B" w:rsidRPr="0079283C">
        <w:rPr>
          <w:rFonts w:ascii="Arial" w:hAnsi="Arial"/>
          <w:b/>
          <w:color w:val="000000"/>
          <w:sz w:val="20"/>
          <w:u w:val="single"/>
        </w:rPr>
        <w:t>Publics concernés</w:t>
      </w:r>
    </w:p>
    <w:p w:rsidR="003B4C3B" w:rsidRPr="00EC453A" w:rsidRDefault="003B4C3B" w:rsidP="003B4C3B">
      <w:pPr>
        <w:suppressAutoHyphens w:val="0"/>
        <w:overflowPunct/>
        <w:autoSpaceDE/>
        <w:autoSpaceDN/>
        <w:adjustRightInd/>
        <w:spacing w:after="0" w:line="240" w:lineRule="auto"/>
        <w:jc w:val="both"/>
        <w:textAlignment w:val="auto"/>
        <w:rPr>
          <w:rFonts w:ascii="Arial" w:hAnsi="Arial"/>
          <w:b/>
          <w:color w:val="000000"/>
          <w:sz w:val="20"/>
        </w:rPr>
      </w:pPr>
    </w:p>
    <w:p w:rsidR="003B4C3B" w:rsidRPr="007557DA" w:rsidRDefault="003B4C3B" w:rsidP="003B4C3B">
      <w:pPr>
        <w:suppressAutoHyphens w:val="0"/>
        <w:overflowPunct/>
        <w:autoSpaceDE/>
        <w:autoSpaceDN/>
        <w:adjustRightInd/>
        <w:spacing w:after="0" w:line="240" w:lineRule="auto"/>
        <w:jc w:val="both"/>
        <w:textAlignment w:val="auto"/>
        <w:rPr>
          <w:rFonts w:ascii="Arial" w:hAnsi="Arial" w:cs="Arial"/>
          <w:sz w:val="20"/>
        </w:rPr>
      </w:pPr>
      <w:r w:rsidRPr="007557DA">
        <w:rPr>
          <w:rFonts w:ascii="Arial" w:hAnsi="Arial" w:cs="Arial"/>
          <w:sz w:val="20"/>
        </w:rPr>
        <w:t>Les publics concernés par le parrainage doivent présenter</w:t>
      </w:r>
      <w:r>
        <w:rPr>
          <w:rFonts w:ascii="Arial" w:hAnsi="Arial" w:cs="Arial"/>
          <w:sz w:val="20"/>
        </w:rPr>
        <w:t>, outre l’absence d’un réseau de relations professionnelles, qui est l’un des critères communs aux publics visés,</w:t>
      </w:r>
      <w:r w:rsidRPr="007557DA">
        <w:rPr>
          <w:rFonts w:ascii="Arial" w:hAnsi="Arial" w:cs="Arial"/>
          <w:sz w:val="20"/>
        </w:rPr>
        <w:t xml:space="preserve"> au moins l’une des caractéristiques suivantes : </w:t>
      </w:r>
    </w:p>
    <w:p w:rsidR="003B4C3B" w:rsidRPr="007557DA" w:rsidRDefault="003B4C3B" w:rsidP="003B4C3B">
      <w:pPr>
        <w:pStyle w:val="Corpsdetexte"/>
        <w:rPr>
          <w:rFonts w:ascii="Arial" w:hAnsi="Arial" w:cs="Arial"/>
        </w:rPr>
      </w:pPr>
    </w:p>
    <w:p w:rsidR="003B4C3B" w:rsidRPr="00E3103C" w:rsidRDefault="003B4C3B" w:rsidP="003B4C3B">
      <w:pPr>
        <w:numPr>
          <w:ilvl w:val="0"/>
          <w:numId w:val="3"/>
        </w:numPr>
        <w:tabs>
          <w:tab w:val="left" w:pos="1785"/>
        </w:tabs>
        <w:suppressAutoHyphens w:val="0"/>
        <w:overflowPunct/>
        <w:autoSpaceDE/>
        <w:autoSpaceDN/>
        <w:adjustRightInd/>
        <w:spacing w:after="0" w:line="240" w:lineRule="auto"/>
        <w:jc w:val="both"/>
        <w:textAlignment w:val="auto"/>
        <w:rPr>
          <w:rFonts w:ascii="Arial" w:hAnsi="Arial" w:cs="Arial"/>
          <w:sz w:val="20"/>
        </w:rPr>
      </w:pPr>
      <w:r w:rsidRPr="00E3103C">
        <w:rPr>
          <w:rFonts w:ascii="Arial" w:hAnsi="Arial" w:cs="Arial"/>
          <w:sz w:val="20"/>
        </w:rPr>
        <w:t>Absence/faible niveau de formation ou de qualification</w:t>
      </w:r>
    </w:p>
    <w:p w:rsidR="003B4C3B" w:rsidRPr="00E3103C" w:rsidRDefault="003B4C3B" w:rsidP="003B4C3B">
      <w:pPr>
        <w:numPr>
          <w:ilvl w:val="0"/>
          <w:numId w:val="3"/>
        </w:numPr>
        <w:tabs>
          <w:tab w:val="left" w:pos="1785"/>
        </w:tabs>
        <w:suppressAutoHyphens w:val="0"/>
        <w:overflowPunct/>
        <w:autoSpaceDE/>
        <w:autoSpaceDN/>
        <w:adjustRightInd/>
        <w:spacing w:after="0" w:line="240" w:lineRule="auto"/>
        <w:jc w:val="both"/>
        <w:textAlignment w:val="auto"/>
        <w:rPr>
          <w:rFonts w:ascii="Arial" w:hAnsi="Arial" w:cs="Arial"/>
          <w:sz w:val="20"/>
        </w:rPr>
      </w:pPr>
      <w:r w:rsidRPr="00E3103C">
        <w:rPr>
          <w:rFonts w:ascii="Arial" w:hAnsi="Arial" w:cs="Arial"/>
          <w:sz w:val="20"/>
        </w:rPr>
        <w:t>Précarité/rupture sociale, grandes difficultés d’insertion sociale et professionnelle</w:t>
      </w:r>
    </w:p>
    <w:p w:rsidR="003B4C3B" w:rsidRDefault="003B4C3B" w:rsidP="003B4C3B">
      <w:pPr>
        <w:numPr>
          <w:ilvl w:val="0"/>
          <w:numId w:val="3"/>
        </w:numPr>
        <w:tabs>
          <w:tab w:val="left" w:pos="1785"/>
        </w:tabs>
        <w:suppressAutoHyphens w:val="0"/>
        <w:overflowPunct/>
        <w:autoSpaceDE/>
        <w:autoSpaceDN/>
        <w:adjustRightInd/>
        <w:spacing w:after="0" w:line="240" w:lineRule="auto"/>
        <w:jc w:val="both"/>
        <w:textAlignment w:val="auto"/>
        <w:rPr>
          <w:rFonts w:ascii="Arial" w:hAnsi="Arial" w:cs="Arial"/>
          <w:sz w:val="20"/>
        </w:rPr>
      </w:pPr>
      <w:r w:rsidRPr="00B255D1">
        <w:rPr>
          <w:rFonts w:ascii="Arial" w:hAnsi="Arial" w:cs="Arial"/>
          <w:sz w:val="20"/>
        </w:rPr>
        <w:t xml:space="preserve">Risque de discrimination en raison de l’origine réelle ou supposée, de l’âge, du sexe, du handicap… </w:t>
      </w:r>
    </w:p>
    <w:p w:rsidR="003B4C3B" w:rsidRPr="00B255D1" w:rsidRDefault="003B4C3B" w:rsidP="003B4C3B">
      <w:pPr>
        <w:numPr>
          <w:ilvl w:val="0"/>
          <w:numId w:val="3"/>
        </w:numPr>
        <w:tabs>
          <w:tab w:val="left" w:pos="1785"/>
        </w:tabs>
        <w:suppressAutoHyphens w:val="0"/>
        <w:overflowPunct/>
        <w:autoSpaceDE/>
        <w:autoSpaceDN/>
        <w:adjustRightInd/>
        <w:spacing w:after="0" w:line="240" w:lineRule="auto"/>
        <w:jc w:val="both"/>
        <w:textAlignment w:val="auto"/>
        <w:rPr>
          <w:rFonts w:ascii="Arial" w:hAnsi="Arial" w:cs="Arial"/>
          <w:sz w:val="20"/>
        </w:rPr>
      </w:pPr>
      <w:r>
        <w:rPr>
          <w:rFonts w:ascii="Arial" w:hAnsi="Arial" w:cs="Arial"/>
          <w:sz w:val="20"/>
        </w:rPr>
        <w:t>R</w:t>
      </w:r>
      <w:r w:rsidRPr="00B255D1">
        <w:rPr>
          <w:rFonts w:ascii="Arial" w:hAnsi="Arial" w:cs="Arial"/>
          <w:sz w:val="20"/>
        </w:rPr>
        <w:t>isque d’exclusion du fait du lieu de résidence : quartier prioritaire de la politique de la ville : (</w:t>
      </w:r>
      <w:r>
        <w:rPr>
          <w:rFonts w:ascii="Arial" w:hAnsi="Arial" w:cs="Arial"/>
          <w:sz w:val="20"/>
        </w:rPr>
        <w:t xml:space="preserve">cf. </w:t>
      </w:r>
      <w:r w:rsidRPr="00B255D1">
        <w:rPr>
          <w:rFonts w:ascii="Arial" w:hAnsi="Arial" w:cs="Arial"/>
          <w:sz w:val="20"/>
        </w:rPr>
        <w:t>liste jointe)</w:t>
      </w:r>
      <w:r>
        <w:rPr>
          <w:rFonts w:ascii="Arial" w:hAnsi="Arial" w:cs="Arial"/>
          <w:sz w:val="20"/>
        </w:rPr>
        <w:t> </w:t>
      </w:r>
      <w:r w:rsidR="007A11B1">
        <w:rPr>
          <w:rFonts w:ascii="Arial" w:hAnsi="Arial" w:cs="Arial"/>
          <w:sz w:val="20"/>
        </w:rPr>
        <w:t>; zone de revitalisation rurale</w:t>
      </w:r>
      <w:r>
        <w:rPr>
          <w:rFonts w:ascii="Arial" w:hAnsi="Arial" w:cs="Arial"/>
          <w:sz w:val="20"/>
        </w:rPr>
        <w:t xml:space="preserve"> </w:t>
      </w:r>
    </w:p>
    <w:p w:rsidR="003B4C3B" w:rsidRDefault="003B4C3B" w:rsidP="003B4C3B">
      <w:pPr>
        <w:tabs>
          <w:tab w:val="left" w:pos="1785"/>
        </w:tabs>
        <w:suppressAutoHyphens w:val="0"/>
        <w:overflowPunct/>
        <w:autoSpaceDE/>
        <w:autoSpaceDN/>
        <w:adjustRightInd/>
        <w:spacing w:after="0" w:line="240" w:lineRule="auto"/>
        <w:ind w:left="720"/>
        <w:jc w:val="both"/>
        <w:textAlignment w:val="auto"/>
        <w:rPr>
          <w:rFonts w:ascii="Arial" w:hAnsi="Arial" w:cs="Arial"/>
          <w:sz w:val="20"/>
        </w:rPr>
      </w:pPr>
    </w:p>
    <w:p w:rsidR="003B4C3B" w:rsidRPr="007557DA" w:rsidRDefault="003B4C3B" w:rsidP="003B4C3B">
      <w:pPr>
        <w:tabs>
          <w:tab w:val="left" w:pos="1785"/>
        </w:tabs>
        <w:jc w:val="both"/>
        <w:rPr>
          <w:rFonts w:ascii="Arial" w:hAnsi="Arial" w:cs="Arial"/>
          <w:sz w:val="20"/>
        </w:rPr>
      </w:pPr>
      <w:r>
        <w:rPr>
          <w:rFonts w:ascii="Arial" w:hAnsi="Arial" w:cs="Arial"/>
          <w:sz w:val="20"/>
        </w:rPr>
        <w:t>U</w:t>
      </w:r>
      <w:r w:rsidRPr="007557DA">
        <w:rPr>
          <w:rFonts w:ascii="Arial" w:hAnsi="Arial" w:cs="Arial"/>
          <w:sz w:val="20"/>
        </w:rPr>
        <w:t>ne attention toute particulière sera portée</w:t>
      </w:r>
      <w:r>
        <w:rPr>
          <w:rFonts w:ascii="Arial" w:hAnsi="Arial" w:cs="Arial"/>
          <w:sz w:val="20"/>
        </w:rPr>
        <w:t xml:space="preserve"> aux publics prioritaires suivants :</w:t>
      </w:r>
    </w:p>
    <w:p w:rsidR="00633DA1" w:rsidRPr="00E04F47" w:rsidRDefault="00633DA1" w:rsidP="00633DA1">
      <w:pPr>
        <w:pStyle w:val="Retraitcorpsdetexte3"/>
        <w:numPr>
          <w:ilvl w:val="0"/>
          <w:numId w:val="4"/>
        </w:numPr>
        <w:tabs>
          <w:tab w:val="left" w:pos="1785"/>
        </w:tabs>
        <w:suppressAutoHyphens w:val="0"/>
        <w:overflowPunct/>
        <w:autoSpaceDE/>
        <w:autoSpaceDN/>
        <w:adjustRightInd/>
        <w:spacing w:after="0" w:line="240" w:lineRule="auto"/>
        <w:jc w:val="both"/>
        <w:textAlignment w:val="auto"/>
        <w:rPr>
          <w:rFonts w:ascii="Arial" w:hAnsi="Arial" w:cs="Arial"/>
          <w:sz w:val="20"/>
          <w:szCs w:val="20"/>
          <w:u w:val="single"/>
        </w:rPr>
      </w:pPr>
      <w:r>
        <w:rPr>
          <w:rFonts w:ascii="Arial" w:hAnsi="Arial" w:cs="Arial"/>
          <w:sz w:val="20"/>
          <w:szCs w:val="20"/>
        </w:rPr>
        <w:t>L</w:t>
      </w:r>
      <w:r w:rsidRPr="00E3103C">
        <w:rPr>
          <w:rFonts w:ascii="Arial" w:hAnsi="Arial" w:cs="Arial"/>
          <w:sz w:val="20"/>
          <w:szCs w:val="20"/>
        </w:rPr>
        <w:t xml:space="preserve">es publics résidant dans un </w:t>
      </w:r>
      <w:r w:rsidRPr="00E3103C">
        <w:rPr>
          <w:rFonts w:ascii="Arial" w:hAnsi="Arial" w:cs="Arial"/>
          <w:sz w:val="20"/>
          <w:szCs w:val="20"/>
          <w:u w:val="single"/>
        </w:rPr>
        <w:t>quartier prioritaire de la politique de la ville</w:t>
      </w:r>
      <w:r>
        <w:rPr>
          <w:rFonts w:ascii="Arial" w:hAnsi="Arial" w:cs="Arial"/>
          <w:sz w:val="20"/>
          <w:szCs w:val="20"/>
        </w:rPr>
        <w:t xml:space="preserve"> (QPV)</w:t>
      </w:r>
      <w:r w:rsidRPr="00E3103C">
        <w:rPr>
          <w:rFonts w:ascii="Arial" w:hAnsi="Arial" w:cs="Arial"/>
          <w:sz w:val="20"/>
          <w:szCs w:val="20"/>
        </w:rPr>
        <w:t xml:space="preserve"> </w:t>
      </w:r>
      <w:r>
        <w:rPr>
          <w:rFonts w:ascii="Arial" w:hAnsi="Arial" w:cs="Arial"/>
          <w:sz w:val="20"/>
          <w:szCs w:val="20"/>
        </w:rPr>
        <w:t xml:space="preserve">ou une </w:t>
      </w:r>
      <w:r w:rsidRPr="00E04F47">
        <w:rPr>
          <w:rFonts w:ascii="Arial" w:hAnsi="Arial" w:cs="Arial"/>
          <w:sz w:val="20"/>
          <w:szCs w:val="20"/>
          <w:u w:val="single"/>
        </w:rPr>
        <w:t>Zone de Revitalisation Rurale</w:t>
      </w:r>
      <w:r>
        <w:rPr>
          <w:rFonts w:ascii="Arial" w:hAnsi="Arial" w:cs="Arial"/>
          <w:sz w:val="20"/>
          <w:szCs w:val="20"/>
        </w:rPr>
        <w:t xml:space="preserve"> (ZRR)</w:t>
      </w:r>
    </w:p>
    <w:p w:rsidR="003B4C3B" w:rsidRPr="00E3103C" w:rsidRDefault="00633DA1" w:rsidP="003B4C3B">
      <w:pPr>
        <w:pStyle w:val="Retraitcorpsdetexte3"/>
        <w:numPr>
          <w:ilvl w:val="0"/>
          <w:numId w:val="4"/>
        </w:numPr>
        <w:tabs>
          <w:tab w:val="left" w:pos="1785"/>
        </w:tabs>
        <w:suppressAutoHyphens w:val="0"/>
        <w:overflowPunct/>
        <w:autoSpaceDE/>
        <w:autoSpaceDN/>
        <w:adjustRightInd/>
        <w:spacing w:after="0" w:line="240" w:lineRule="auto"/>
        <w:jc w:val="both"/>
        <w:textAlignment w:val="auto"/>
        <w:rPr>
          <w:rFonts w:ascii="Arial" w:hAnsi="Arial" w:cs="Arial"/>
          <w:sz w:val="20"/>
          <w:szCs w:val="20"/>
        </w:rPr>
      </w:pPr>
      <w:r>
        <w:rPr>
          <w:rFonts w:ascii="Arial" w:hAnsi="Arial" w:cs="Arial"/>
          <w:sz w:val="20"/>
          <w:szCs w:val="20"/>
          <w:u w:val="single"/>
        </w:rPr>
        <w:t>L</w:t>
      </w:r>
      <w:r w:rsidR="003B4C3B" w:rsidRPr="00E3103C">
        <w:rPr>
          <w:rFonts w:ascii="Arial" w:hAnsi="Arial" w:cs="Arial"/>
          <w:sz w:val="20"/>
          <w:szCs w:val="20"/>
          <w:u w:val="single"/>
        </w:rPr>
        <w:t>es jeunes de moins de 30 ans</w:t>
      </w:r>
      <w:r w:rsidR="003B4C3B" w:rsidRPr="00E3103C">
        <w:rPr>
          <w:rFonts w:ascii="Arial" w:hAnsi="Arial" w:cs="Arial"/>
          <w:sz w:val="20"/>
          <w:szCs w:val="20"/>
        </w:rPr>
        <w:t xml:space="preserve"> et notamment les </w:t>
      </w:r>
      <w:r w:rsidR="003B4C3B" w:rsidRPr="00E3103C">
        <w:rPr>
          <w:rFonts w:ascii="Arial" w:hAnsi="Arial" w:cs="Arial"/>
          <w:sz w:val="20"/>
          <w:szCs w:val="20"/>
          <w:u w:val="single"/>
        </w:rPr>
        <w:t xml:space="preserve">jeunes </w:t>
      </w:r>
      <w:bookmarkStart w:id="0" w:name="_GoBack"/>
      <w:bookmarkEnd w:id="0"/>
      <w:r w:rsidR="00CF6810" w:rsidRPr="00E3103C">
        <w:rPr>
          <w:rFonts w:ascii="Arial" w:hAnsi="Arial" w:cs="Arial"/>
          <w:sz w:val="20"/>
          <w:szCs w:val="20"/>
          <w:u w:val="single"/>
        </w:rPr>
        <w:t>femmes</w:t>
      </w:r>
      <w:r w:rsidR="00CF6810" w:rsidRPr="00E3103C">
        <w:rPr>
          <w:rFonts w:ascii="Arial" w:hAnsi="Arial" w:cs="Arial"/>
          <w:sz w:val="20"/>
          <w:szCs w:val="20"/>
        </w:rPr>
        <w:t xml:space="preserve"> qui</w:t>
      </w:r>
      <w:r w:rsidR="003B4C3B" w:rsidRPr="00E3103C">
        <w:rPr>
          <w:rFonts w:ascii="Arial" w:hAnsi="Arial" w:cs="Arial"/>
          <w:sz w:val="20"/>
          <w:szCs w:val="20"/>
        </w:rPr>
        <w:t xml:space="preserve"> du fait de leur origine ou de leur résidence ont besoin d’un soutien pour accéder à un emploi </w:t>
      </w:r>
    </w:p>
    <w:p w:rsidR="003B4C3B" w:rsidRPr="0066329B" w:rsidRDefault="00633DA1" w:rsidP="003B4C3B">
      <w:pPr>
        <w:pStyle w:val="Retraitcorpsdetexte3"/>
        <w:numPr>
          <w:ilvl w:val="0"/>
          <w:numId w:val="4"/>
        </w:numPr>
        <w:tabs>
          <w:tab w:val="left" w:pos="1785"/>
        </w:tabs>
        <w:suppressAutoHyphens w:val="0"/>
        <w:overflowPunct/>
        <w:autoSpaceDE/>
        <w:autoSpaceDN/>
        <w:adjustRightInd/>
        <w:spacing w:after="0" w:line="240" w:lineRule="auto"/>
        <w:jc w:val="both"/>
        <w:textAlignment w:val="auto"/>
        <w:rPr>
          <w:rFonts w:ascii="Arial" w:hAnsi="Arial" w:cs="Arial"/>
          <w:sz w:val="20"/>
          <w:szCs w:val="20"/>
        </w:rPr>
      </w:pPr>
      <w:r>
        <w:rPr>
          <w:rFonts w:ascii="Arial" w:hAnsi="Arial" w:cs="Arial"/>
          <w:sz w:val="20"/>
          <w:szCs w:val="20"/>
        </w:rPr>
        <w:t>L</w:t>
      </w:r>
      <w:r w:rsidR="003B4C3B" w:rsidRPr="00B255D1">
        <w:rPr>
          <w:rFonts w:ascii="Arial" w:hAnsi="Arial" w:cs="Arial"/>
          <w:sz w:val="20"/>
          <w:szCs w:val="20"/>
        </w:rPr>
        <w:t>es jeunes inscrits dans un parcours</w:t>
      </w:r>
      <w:r w:rsidR="003B4C3B" w:rsidRPr="0066329B">
        <w:rPr>
          <w:rFonts w:ascii="Arial" w:hAnsi="Arial" w:cs="Arial"/>
          <w:sz w:val="20"/>
          <w:szCs w:val="20"/>
        </w:rPr>
        <w:t xml:space="preserve"> </w:t>
      </w:r>
      <w:r w:rsidR="003B4C3B" w:rsidRPr="00E3103C">
        <w:rPr>
          <w:rFonts w:ascii="Arial" w:hAnsi="Arial" w:cs="Arial"/>
          <w:sz w:val="20"/>
          <w:szCs w:val="20"/>
          <w:u w:val="single"/>
        </w:rPr>
        <w:t>d’accompagnement renforcé</w:t>
      </w:r>
    </w:p>
    <w:p w:rsidR="003B4C3B" w:rsidRPr="006D431F" w:rsidRDefault="00633DA1" w:rsidP="003B4C3B">
      <w:pPr>
        <w:pStyle w:val="Retraitcorpsdetexte3"/>
        <w:numPr>
          <w:ilvl w:val="0"/>
          <w:numId w:val="4"/>
        </w:numPr>
        <w:tabs>
          <w:tab w:val="left" w:pos="1785"/>
        </w:tabs>
        <w:suppressAutoHyphens w:val="0"/>
        <w:overflowPunct/>
        <w:autoSpaceDE/>
        <w:autoSpaceDN/>
        <w:adjustRightInd/>
        <w:spacing w:after="0" w:line="240" w:lineRule="auto"/>
        <w:jc w:val="both"/>
        <w:textAlignment w:val="auto"/>
        <w:rPr>
          <w:rFonts w:ascii="Arial" w:hAnsi="Arial" w:cs="Arial"/>
          <w:sz w:val="20"/>
          <w:szCs w:val="20"/>
        </w:rPr>
      </w:pPr>
      <w:r>
        <w:rPr>
          <w:rFonts w:ascii="Arial" w:hAnsi="Arial" w:cs="Arial"/>
          <w:sz w:val="20"/>
          <w:szCs w:val="20"/>
        </w:rPr>
        <w:t>L</w:t>
      </w:r>
      <w:r w:rsidR="003B4C3B" w:rsidRPr="006D431F">
        <w:rPr>
          <w:rFonts w:ascii="Arial" w:hAnsi="Arial" w:cs="Arial"/>
          <w:sz w:val="20"/>
          <w:szCs w:val="20"/>
        </w:rPr>
        <w:t xml:space="preserve">es publics </w:t>
      </w:r>
      <w:r w:rsidR="003B4C3B" w:rsidRPr="006D431F">
        <w:rPr>
          <w:rFonts w:ascii="Arial" w:hAnsi="Arial" w:cs="Arial"/>
          <w:sz w:val="20"/>
          <w:szCs w:val="20"/>
          <w:u w:val="single"/>
        </w:rPr>
        <w:t>adultes demandeurs d’emploi de longue durée</w:t>
      </w:r>
      <w:r w:rsidR="003B4C3B" w:rsidRPr="006D431F">
        <w:rPr>
          <w:rFonts w:ascii="Arial" w:hAnsi="Arial" w:cs="Arial"/>
          <w:sz w:val="20"/>
          <w:szCs w:val="20"/>
        </w:rPr>
        <w:t xml:space="preserve"> ou </w:t>
      </w:r>
      <w:r w:rsidR="001C568A">
        <w:rPr>
          <w:rFonts w:ascii="Arial" w:hAnsi="Arial" w:cs="Arial"/>
          <w:sz w:val="20"/>
          <w:szCs w:val="20"/>
        </w:rPr>
        <w:t xml:space="preserve">bénéficiant d’une </w:t>
      </w:r>
      <w:r w:rsidR="001C568A" w:rsidRPr="001C568A">
        <w:rPr>
          <w:rFonts w:ascii="Arial" w:hAnsi="Arial" w:cs="Arial"/>
          <w:sz w:val="20"/>
          <w:szCs w:val="20"/>
          <w:u w:val="single"/>
        </w:rPr>
        <w:t>reconnaissance de Travailleur handicapé</w:t>
      </w:r>
      <w:r w:rsidR="003B4C3B" w:rsidRPr="006D431F">
        <w:rPr>
          <w:rFonts w:ascii="Arial" w:hAnsi="Arial" w:cs="Arial"/>
          <w:sz w:val="20"/>
          <w:szCs w:val="20"/>
        </w:rPr>
        <w:t xml:space="preserve"> </w:t>
      </w:r>
    </w:p>
    <w:p w:rsidR="003B4C3B" w:rsidRDefault="00633DA1" w:rsidP="003B4C3B">
      <w:pPr>
        <w:pStyle w:val="Retraitcorpsdetexte3"/>
        <w:numPr>
          <w:ilvl w:val="0"/>
          <w:numId w:val="4"/>
        </w:numPr>
        <w:tabs>
          <w:tab w:val="left" w:pos="1785"/>
        </w:tabs>
        <w:suppressAutoHyphens w:val="0"/>
        <w:overflowPunct/>
        <w:autoSpaceDE/>
        <w:autoSpaceDN/>
        <w:adjustRightInd/>
        <w:spacing w:after="0" w:line="240" w:lineRule="auto"/>
        <w:jc w:val="both"/>
        <w:textAlignment w:val="auto"/>
        <w:rPr>
          <w:rFonts w:ascii="Arial" w:hAnsi="Arial" w:cs="Arial"/>
          <w:sz w:val="20"/>
          <w:szCs w:val="20"/>
        </w:rPr>
      </w:pPr>
      <w:r>
        <w:rPr>
          <w:rFonts w:ascii="Arial" w:hAnsi="Arial" w:cs="Arial"/>
          <w:sz w:val="20"/>
          <w:szCs w:val="20"/>
        </w:rPr>
        <w:t>L</w:t>
      </w:r>
      <w:r w:rsidR="003B4C3B" w:rsidRPr="006D431F">
        <w:rPr>
          <w:rFonts w:ascii="Arial" w:hAnsi="Arial" w:cs="Arial"/>
          <w:sz w:val="20"/>
          <w:szCs w:val="20"/>
        </w:rPr>
        <w:t xml:space="preserve">es adultes de </w:t>
      </w:r>
      <w:r w:rsidR="003B4C3B" w:rsidRPr="006D431F">
        <w:rPr>
          <w:rFonts w:ascii="Arial" w:hAnsi="Arial" w:cs="Arial"/>
          <w:sz w:val="20"/>
          <w:szCs w:val="20"/>
          <w:u w:val="single"/>
        </w:rPr>
        <w:t>plus de 45 ans</w:t>
      </w:r>
      <w:r w:rsidR="003B4C3B" w:rsidRPr="006D431F">
        <w:rPr>
          <w:rFonts w:ascii="Arial" w:hAnsi="Arial" w:cs="Arial"/>
          <w:sz w:val="20"/>
          <w:szCs w:val="20"/>
        </w:rPr>
        <w:t xml:space="preserve"> </w:t>
      </w:r>
    </w:p>
    <w:p w:rsidR="001C568A" w:rsidRPr="006D431F" w:rsidRDefault="001C568A" w:rsidP="001C568A">
      <w:pPr>
        <w:pStyle w:val="Retraitcorpsdetexte3"/>
        <w:tabs>
          <w:tab w:val="left" w:pos="1785"/>
        </w:tabs>
        <w:suppressAutoHyphens w:val="0"/>
        <w:overflowPunct/>
        <w:autoSpaceDE/>
        <w:autoSpaceDN/>
        <w:adjustRightInd/>
        <w:spacing w:after="0" w:line="240" w:lineRule="auto"/>
        <w:ind w:left="720"/>
        <w:jc w:val="both"/>
        <w:textAlignment w:val="auto"/>
        <w:rPr>
          <w:rFonts w:ascii="Arial" w:hAnsi="Arial" w:cs="Arial"/>
          <w:sz w:val="20"/>
          <w:szCs w:val="20"/>
        </w:rPr>
      </w:pPr>
    </w:p>
    <w:p w:rsidR="003B4C3B" w:rsidRPr="003A54F9" w:rsidRDefault="003A54F9" w:rsidP="003B4C3B">
      <w:pPr>
        <w:pStyle w:val="Textebrut"/>
        <w:jc w:val="both"/>
        <w:rPr>
          <w:rFonts w:ascii="Arial" w:hAnsi="Arial" w:cs="Arial"/>
          <w:b/>
          <w:sz w:val="20"/>
          <w:szCs w:val="20"/>
          <w:u w:val="single"/>
          <w:lang w:val="fr-FR"/>
        </w:rPr>
      </w:pPr>
      <w:r>
        <w:rPr>
          <w:rFonts w:ascii="Arial" w:hAnsi="Arial" w:cs="Arial"/>
          <w:b/>
          <w:sz w:val="20"/>
          <w:szCs w:val="20"/>
          <w:u w:val="single"/>
          <w:lang w:val="fr-FR"/>
        </w:rPr>
        <w:t>B) Quelle forme doit prendre le parrainage pour être financé par l’Etat ?</w:t>
      </w:r>
    </w:p>
    <w:p w:rsidR="003B4C3B" w:rsidRDefault="003B4C3B" w:rsidP="003B4C3B">
      <w:pPr>
        <w:pStyle w:val="Textebrut"/>
        <w:jc w:val="both"/>
        <w:rPr>
          <w:rFonts w:ascii="Arial" w:hAnsi="Arial" w:cs="Arial"/>
          <w:sz w:val="20"/>
          <w:szCs w:val="20"/>
        </w:rPr>
      </w:pPr>
      <w:r w:rsidRPr="0066329B">
        <w:rPr>
          <w:rFonts w:ascii="Arial" w:hAnsi="Arial" w:cs="Arial"/>
          <w:sz w:val="20"/>
          <w:szCs w:val="20"/>
          <w:u w:val="single"/>
        </w:rPr>
        <w:t xml:space="preserve">L’action de parrainage débute avec la </w:t>
      </w:r>
      <w:r>
        <w:rPr>
          <w:rFonts w:ascii="Arial" w:hAnsi="Arial" w:cs="Arial"/>
          <w:sz w:val="20"/>
          <w:szCs w:val="20"/>
        </w:rPr>
        <w:t>mise en relation d’un parrain avec un filleul et par l’acceptation par chacun de cet accompagnement.</w:t>
      </w:r>
    </w:p>
    <w:p w:rsidR="003B4C3B" w:rsidRDefault="003B4C3B" w:rsidP="003B4C3B">
      <w:pPr>
        <w:pStyle w:val="Textebrut"/>
        <w:jc w:val="both"/>
        <w:rPr>
          <w:rFonts w:ascii="Arial" w:hAnsi="Arial" w:cs="Arial"/>
          <w:sz w:val="20"/>
          <w:szCs w:val="20"/>
        </w:rPr>
      </w:pPr>
      <w:r>
        <w:rPr>
          <w:rFonts w:ascii="Arial" w:hAnsi="Arial" w:cs="Arial"/>
          <w:sz w:val="20"/>
          <w:szCs w:val="20"/>
        </w:rPr>
        <w:t>L’accompagnement par le parrain a pour objectif d’aider le filleul dans son insertion professionnelle et sa recherche d’emploi. Il joue un rôle de médiation avec l’emploi, il peut partager ses expériences, donner des conseils de présentation, de modalités de recherche, partager les réseaux personnels ou professionnels,</w:t>
      </w:r>
      <w:r w:rsidRPr="00DE0A12">
        <w:rPr>
          <w:rFonts w:ascii="Arial" w:hAnsi="Arial" w:cs="Arial"/>
          <w:sz w:val="20"/>
          <w:szCs w:val="20"/>
        </w:rPr>
        <w:t xml:space="preserve"> </w:t>
      </w:r>
      <w:r>
        <w:rPr>
          <w:rFonts w:ascii="Arial" w:hAnsi="Arial" w:cs="Arial"/>
          <w:sz w:val="20"/>
          <w:szCs w:val="20"/>
        </w:rPr>
        <w:t>favoriser les passerelles entre employeurs potentiels et les filleuls</w:t>
      </w:r>
      <w:r w:rsidR="003A54F9">
        <w:rPr>
          <w:rFonts w:ascii="Arial" w:hAnsi="Arial" w:cs="Arial"/>
          <w:sz w:val="20"/>
          <w:szCs w:val="20"/>
          <w:lang w:val="fr-FR"/>
        </w:rPr>
        <w:t>, expliciter la culture de l’entreprise auprès des filleuls qui n’en disposeraient pas</w:t>
      </w:r>
      <w:r>
        <w:rPr>
          <w:rFonts w:ascii="Arial" w:hAnsi="Arial" w:cs="Arial"/>
          <w:sz w:val="20"/>
          <w:szCs w:val="20"/>
        </w:rPr>
        <w:t>.</w:t>
      </w:r>
    </w:p>
    <w:p w:rsidR="003B4C3B" w:rsidRDefault="003B4C3B" w:rsidP="003B4C3B">
      <w:pPr>
        <w:pStyle w:val="Textebrut"/>
        <w:jc w:val="both"/>
        <w:rPr>
          <w:rFonts w:ascii="Arial" w:hAnsi="Arial" w:cs="Arial"/>
          <w:sz w:val="20"/>
          <w:szCs w:val="20"/>
        </w:rPr>
      </w:pPr>
      <w:r>
        <w:rPr>
          <w:rFonts w:ascii="Arial" w:hAnsi="Arial" w:cs="Arial"/>
          <w:sz w:val="20"/>
          <w:szCs w:val="20"/>
        </w:rPr>
        <w:t>Le parrain et le filleul se rencontrent au moins mensuellement, mais pour un accompagnement réellement mobilisateur, des contacts plus fréquents sont nécessaires.</w:t>
      </w:r>
    </w:p>
    <w:p w:rsidR="003B4C3B" w:rsidRDefault="003B4C3B" w:rsidP="003B4C3B">
      <w:pPr>
        <w:pStyle w:val="Textebrut"/>
        <w:jc w:val="both"/>
        <w:rPr>
          <w:rFonts w:ascii="Arial" w:hAnsi="Arial" w:cs="Arial"/>
          <w:sz w:val="20"/>
          <w:szCs w:val="20"/>
          <w:lang w:val="fr-FR"/>
        </w:rPr>
      </w:pPr>
      <w:r>
        <w:rPr>
          <w:rFonts w:ascii="Arial" w:hAnsi="Arial" w:cs="Arial"/>
          <w:sz w:val="20"/>
          <w:szCs w:val="20"/>
        </w:rPr>
        <w:t xml:space="preserve">Au mieux, l’accompagnement dure jusqu’à l’accès à l’emploi et peut se poursuivre pendant les premiers temps de l’emploi. Afin de donner le temps de construire la relation parrain / filleul et d’assurer un réel apport au filleul, sauf rupture, l’accompagnement durera au </w:t>
      </w:r>
      <w:r w:rsidR="001C568A">
        <w:rPr>
          <w:rFonts w:ascii="Arial" w:hAnsi="Arial" w:cs="Arial"/>
          <w:sz w:val="20"/>
          <w:szCs w:val="20"/>
          <w:lang w:val="fr-FR"/>
        </w:rPr>
        <w:t xml:space="preserve">minimum </w:t>
      </w:r>
      <w:r w:rsidR="001C568A">
        <w:rPr>
          <w:rFonts w:ascii="Arial" w:hAnsi="Arial" w:cs="Arial"/>
          <w:b/>
          <w:sz w:val="20"/>
          <w:szCs w:val="20"/>
          <w:lang w:val="fr-FR"/>
        </w:rPr>
        <w:t>6 semaines</w:t>
      </w:r>
      <w:r w:rsidRPr="00E3103C">
        <w:rPr>
          <w:rFonts w:ascii="Arial" w:hAnsi="Arial" w:cs="Arial"/>
          <w:sz w:val="20"/>
          <w:szCs w:val="20"/>
          <w:lang w:val="fr-FR"/>
        </w:rPr>
        <w:t>, étant entendu que la durée préconisée par les textes est</w:t>
      </w:r>
      <w:r>
        <w:rPr>
          <w:rFonts w:ascii="Arial" w:hAnsi="Arial" w:cs="Arial"/>
          <w:sz w:val="20"/>
          <w:szCs w:val="20"/>
          <w:lang w:val="fr-FR"/>
        </w:rPr>
        <w:t xml:space="preserve"> en moyenne</w:t>
      </w:r>
      <w:r w:rsidRPr="00E3103C">
        <w:rPr>
          <w:rFonts w:ascii="Arial" w:hAnsi="Arial" w:cs="Arial"/>
          <w:sz w:val="20"/>
          <w:szCs w:val="20"/>
          <w:lang w:val="fr-FR"/>
        </w:rPr>
        <w:t xml:space="preserve"> de </w:t>
      </w:r>
      <w:r w:rsidRPr="00E3103C">
        <w:rPr>
          <w:rFonts w:ascii="Arial" w:hAnsi="Arial" w:cs="Arial"/>
          <w:b/>
          <w:sz w:val="20"/>
          <w:szCs w:val="20"/>
          <w:lang w:val="fr-FR"/>
        </w:rPr>
        <w:t>6 mois</w:t>
      </w:r>
      <w:r w:rsidRPr="00E3103C">
        <w:rPr>
          <w:rFonts w:ascii="Arial" w:hAnsi="Arial" w:cs="Arial"/>
          <w:sz w:val="20"/>
          <w:szCs w:val="20"/>
          <w:lang w:val="fr-FR"/>
        </w:rPr>
        <w:t>.</w:t>
      </w:r>
      <w:r>
        <w:rPr>
          <w:rFonts w:ascii="Arial" w:hAnsi="Arial" w:cs="Arial"/>
          <w:sz w:val="20"/>
          <w:szCs w:val="20"/>
          <w:lang w:val="fr-FR"/>
        </w:rPr>
        <w:t xml:space="preserve"> Au cours de cet accompagnement, </w:t>
      </w:r>
      <w:r>
        <w:rPr>
          <w:rFonts w:ascii="Arial" w:hAnsi="Arial" w:cs="Arial"/>
          <w:b/>
          <w:sz w:val="20"/>
          <w:szCs w:val="20"/>
          <w:lang w:val="fr-FR"/>
        </w:rPr>
        <w:t>2 rencontres en face-à-face</w:t>
      </w:r>
      <w:r>
        <w:rPr>
          <w:rFonts w:ascii="Arial" w:hAnsi="Arial" w:cs="Arial"/>
          <w:sz w:val="20"/>
          <w:szCs w:val="20"/>
          <w:lang w:val="fr-FR"/>
        </w:rPr>
        <w:t xml:space="preserve"> </w:t>
      </w:r>
      <w:r w:rsidR="005D242E" w:rsidRPr="009545C8">
        <w:rPr>
          <w:rFonts w:ascii="Arial" w:hAnsi="Arial" w:cs="Arial"/>
          <w:sz w:val="20"/>
          <w:szCs w:val="20"/>
          <w:lang w:val="fr-FR"/>
        </w:rPr>
        <w:t>(y compris par des outils de visioconférence)</w:t>
      </w:r>
      <w:r w:rsidR="005D242E">
        <w:rPr>
          <w:rFonts w:ascii="Arial" w:hAnsi="Arial" w:cs="Arial"/>
          <w:sz w:val="20"/>
          <w:szCs w:val="20"/>
          <w:lang w:val="fr-FR"/>
        </w:rPr>
        <w:t xml:space="preserve"> </w:t>
      </w:r>
      <w:r>
        <w:rPr>
          <w:rFonts w:ascii="Arial" w:hAnsi="Arial" w:cs="Arial"/>
          <w:sz w:val="20"/>
          <w:szCs w:val="20"/>
          <w:lang w:val="fr-FR"/>
        </w:rPr>
        <w:t>au minimum doivent rassembler le parrain et le filleul</w:t>
      </w:r>
      <w:r w:rsidR="007A5397">
        <w:rPr>
          <w:rFonts w:ascii="Arial" w:hAnsi="Arial" w:cs="Arial"/>
          <w:sz w:val="20"/>
          <w:szCs w:val="20"/>
          <w:lang w:val="fr-FR"/>
        </w:rPr>
        <w:t>, sans préjudice des entretiens à distance et échanges écrits qui pourront être aussi nombreux que souhaités</w:t>
      </w:r>
      <w:r>
        <w:rPr>
          <w:rFonts w:ascii="Arial" w:hAnsi="Arial" w:cs="Arial"/>
          <w:sz w:val="20"/>
          <w:szCs w:val="20"/>
          <w:lang w:val="fr-FR"/>
        </w:rPr>
        <w:t xml:space="preserve">. </w:t>
      </w:r>
    </w:p>
    <w:p w:rsidR="007A5397" w:rsidRPr="009A23B1" w:rsidRDefault="009A23B1" w:rsidP="00C47E7B">
      <w:pPr>
        <w:pStyle w:val="Textebrut"/>
        <w:spacing w:before="0" w:beforeAutospacing="0" w:after="0" w:afterAutospacing="0"/>
        <w:jc w:val="both"/>
        <w:rPr>
          <w:rFonts w:ascii="Arial" w:hAnsi="Arial" w:cs="Arial"/>
          <w:sz w:val="20"/>
          <w:szCs w:val="20"/>
          <w:lang w:val="fr-FR"/>
        </w:rPr>
      </w:pPr>
      <w:r>
        <w:rPr>
          <w:rFonts w:ascii="Arial" w:hAnsi="Arial" w:cs="Arial"/>
          <w:b/>
          <w:sz w:val="20"/>
          <w:szCs w:val="20"/>
          <w:lang w:val="fr-FR"/>
        </w:rPr>
        <w:t>Le parrainage a une vocation générale d’accès à l’emploi sous toutes ses formes.</w:t>
      </w:r>
      <w:r>
        <w:rPr>
          <w:rFonts w:ascii="Arial" w:hAnsi="Arial" w:cs="Arial"/>
          <w:sz w:val="20"/>
          <w:szCs w:val="20"/>
          <w:lang w:val="fr-FR"/>
        </w:rPr>
        <w:t xml:space="preserve"> Pour cette raison</w:t>
      </w:r>
      <w:r w:rsidR="005F4B34">
        <w:rPr>
          <w:rFonts w:ascii="Arial" w:hAnsi="Arial" w:cs="Arial"/>
          <w:sz w:val="20"/>
          <w:szCs w:val="20"/>
          <w:lang w:val="fr-FR"/>
        </w:rPr>
        <w:t>, les opérations dont l’objet est limité, par exemple un accompagnement orienté exclusivement vers</w:t>
      </w:r>
      <w:r w:rsidR="00C47E7B">
        <w:rPr>
          <w:rFonts w:ascii="Arial" w:hAnsi="Arial" w:cs="Arial"/>
          <w:sz w:val="20"/>
          <w:szCs w:val="20"/>
          <w:lang w:val="fr-FR"/>
        </w:rPr>
        <w:t>, par exemple,</w:t>
      </w:r>
      <w:r w:rsidR="005F4B34">
        <w:rPr>
          <w:rFonts w:ascii="Arial" w:hAnsi="Arial" w:cs="Arial"/>
          <w:sz w:val="20"/>
          <w:szCs w:val="20"/>
          <w:lang w:val="fr-FR"/>
        </w:rPr>
        <w:t xml:space="preserve"> </w:t>
      </w:r>
      <w:r w:rsidR="00C47E7B">
        <w:rPr>
          <w:rFonts w:ascii="Arial" w:hAnsi="Arial" w:cs="Arial"/>
          <w:sz w:val="20"/>
          <w:szCs w:val="20"/>
          <w:lang w:val="fr-FR"/>
        </w:rPr>
        <w:t xml:space="preserve">le maintien dans l’emploi, </w:t>
      </w:r>
      <w:r w:rsidR="005F4B34">
        <w:rPr>
          <w:rFonts w:ascii="Arial" w:hAnsi="Arial" w:cs="Arial"/>
          <w:sz w:val="20"/>
          <w:szCs w:val="20"/>
          <w:lang w:val="fr-FR"/>
        </w:rPr>
        <w:t xml:space="preserve">la création/reprise d’entreprise, ou un </w:t>
      </w:r>
      <w:r w:rsidR="00C47E7B">
        <w:rPr>
          <w:rFonts w:ascii="Arial" w:hAnsi="Arial" w:cs="Arial"/>
          <w:sz w:val="20"/>
          <w:szCs w:val="20"/>
          <w:lang w:val="fr-FR"/>
        </w:rPr>
        <w:t>parrainage qui aurait pour seul but de faciliter la conclusion ou les premières phases</w:t>
      </w:r>
      <w:r w:rsidR="005F4B34">
        <w:rPr>
          <w:rFonts w:ascii="Arial" w:hAnsi="Arial" w:cs="Arial"/>
          <w:sz w:val="20"/>
          <w:szCs w:val="20"/>
          <w:lang w:val="fr-FR"/>
        </w:rPr>
        <w:t xml:space="preserve"> d</w:t>
      </w:r>
      <w:r w:rsidR="00C47E7B">
        <w:rPr>
          <w:rFonts w:ascii="Arial" w:hAnsi="Arial" w:cs="Arial"/>
          <w:sz w:val="20"/>
          <w:szCs w:val="20"/>
          <w:lang w:val="fr-FR"/>
        </w:rPr>
        <w:t>’</w:t>
      </w:r>
      <w:r w:rsidR="005F4B34">
        <w:rPr>
          <w:rFonts w:ascii="Arial" w:hAnsi="Arial" w:cs="Arial"/>
          <w:sz w:val="20"/>
          <w:szCs w:val="20"/>
          <w:lang w:val="fr-FR"/>
        </w:rPr>
        <w:t>un contrat d’alternance,</w:t>
      </w:r>
      <w:r w:rsidR="00D26E5A">
        <w:rPr>
          <w:rFonts w:ascii="Arial" w:hAnsi="Arial" w:cs="Arial"/>
          <w:sz w:val="20"/>
          <w:szCs w:val="20"/>
          <w:lang w:val="fr-FR"/>
        </w:rPr>
        <w:t xml:space="preserve"> si elles sont éligibles,</w:t>
      </w:r>
      <w:r w:rsidR="005F4B34">
        <w:rPr>
          <w:rFonts w:ascii="Arial" w:hAnsi="Arial" w:cs="Arial"/>
          <w:sz w:val="20"/>
          <w:szCs w:val="20"/>
          <w:lang w:val="fr-FR"/>
        </w:rPr>
        <w:t xml:space="preserve"> </w:t>
      </w:r>
      <w:r w:rsidR="005F4B34" w:rsidRPr="00C47E7B">
        <w:rPr>
          <w:rFonts w:ascii="Arial" w:hAnsi="Arial" w:cs="Arial"/>
          <w:sz w:val="20"/>
          <w:szCs w:val="20"/>
          <w:u w:val="single"/>
          <w:lang w:val="fr-FR"/>
        </w:rPr>
        <w:t>ne seraient pas prioritaires.</w:t>
      </w:r>
    </w:p>
    <w:p w:rsidR="00C47E7B" w:rsidRDefault="00C47E7B" w:rsidP="00C47E7B">
      <w:pPr>
        <w:pStyle w:val="Textebrut"/>
        <w:spacing w:before="0" w:beforeAutospacing="0" w:after="0" w:afterAutospacing="0"/>
        <w:jc w:val="both"/>
        <w:rPr>
          <w:rFonts w:ascii="Arial" w:hAnsi="Arial" w:cs="Arial"/>
          <w:b/>
          <w:sz w:val="20"/>
          <w:szCs w:val="20"/>
          <w:u w:val="single"/>
          <w:lang w:val="fr-FR"/>
        </w:rPr>
      </w:pPr>
    </w:p>
    <w:p w:rsidR="00C342C9" w:rsidRDefault="00C342C9" w:rsidP="00C47E7B">
      <w:pPr>
        <w:pStyle w:val="Textebrut"/>
        <w:spacing w:before="0" w:beforeAutospacing="0" w:after="0" w:afterAutospacing="0"/>
        <w:jc w:val="both"/>
        <w:rPr>
          <w:rFonts w:ascii="Arial" w:hAnsi="Arial" w:cs="Arial"/>
          <w:b/>
          <w:sz w:val="20"/>
          <w:szCs w:val="20"/>
          <w:u w:val="single"/>
          <w:lang w:val="fr-FR"/>
        </w:rPr>
      </w:pPr>
    </w:p>
    <w:p w:rsidR="00C342C9" w:rsidRDefault="00C342C9" w:rsidP="00C47E7B">
      <w:pPr>
        <w:pStyle w:val="Textebrut"/>
        <w:spacing w:before="0" w:beforeAutospacing="0" w:after="0" w:afterAutospacing="0"/>
        <w:jc w:val="both"/>
        <w:rPr>
          <w:rFonts w:ascii="Arial" w:hAnsi="Arial" w:cs="Arial"/>
          <w:b/>
          <w:sz w:val="20"/>
          <w:szCs w:val="20"/>
          <w:u w:val="single"/>
          <w:lang w:val="fr-FR"/>
        </w:rPr>
      </w:pPr>
    </w:p>
    <w:p w:rsidR="00C47E7B" w:rsidRDefault="00C47E7B" w:rsidP="00C47E7B">
      <w:pPr>
        <w:pStyle w:val="Textebrut"/>
        <w:spacing w:before="0" w:beforeAutospacing="0" w:after="0" w:afterAutospacing="0"/>
        <w:jc w:val="both"/>
        <w:rPr>
          <w:rFonts w:ascii="Arial" w:hAnsi="Arial" w:cs="Arial"/>
          <w:b/>
          <w:sz w:val="20"/>
          <w:szCs w:val="20"/>
          <w:u w:val="single"/>
          <w:lang w:val="fr-FR"/>
        </w:rPr>
      </w:pPr>
    </w:p>
    <w:p w:rsidR="003B4C3B" w:rsidRPr="00661F43" w:rsidRDefault="003A54F9" w:rsidP="00C47E7B">
      <w:pPr>
        <w:pStyle w:val="Textebrut"/>
        <w:spacing w:before="0" w:beforeAutospacing="0" w:after="0" w:afterAutospacing="0"/>
        <w:jc w:val="both"/>
        <w:rPr>
          <w:rFonts w:ascii="Arial" w:hAnsi="Arial" w:cs="Arial"/>
          <w:b/>
          <w:sz w:val="20"/>
          <w:szCs w:val="20"/>
          <w:u w:val="single"/>
        </w:rPr>
      </w:pPr>
      <w:r>
        <w:rPr>
          <w:rFonts w:ascii="Arial" w:hAnsi="Arial" w:cs="Arial"/>
          <w:b/>
          <w:sz w:val="20"/>
          <w:szCs w:val="20"/>
          <w:u w:val="single"/>
          <w:lang w:val="fr-FR"/>
        </w:rPr>
        <w:lastRenderedPageBreak/>
        <w:t xml:space="preserve">C) </w:t>
      </w:r>
      <w:r w:rsidR="003B4C3B">
        <w:rPr>
          <w:rFonts w:ascii="Arial" w:hAnsi="Arial" w:cs="Arial"/>
          <w:b/>
          <w:sz w:val="20"/>
          <w:szCs w:val="20"/>
          <w:u w:val="single"/>
        </w:rPr>
        <w:t>Modalités de l’a</w:t>
      </w:r>
      <w:r w:rsidR="003B4C3B" w:rsidRPr="00661F43">
        <w:rPr>
          <w:rFonts w:ascii="Arial" w:hAnsi="Arial" w:cs="Arial"/>
          <w:b/>
          <w:sz w:val="20"/>
          <w:szCs w:val="20"/>
          <w:u w:val="single"/>
        </w:rPr>
        <w:t>ide de l’Etat</w:t>
      </w:r>
    </w:p>
    <w:p w:rsidR="003B4C3B" w:rsidRPr="00376E07" w:rsidRDefault="003B4C3B" w:rsidP="003B4C3B">
      <w:pPr>
        <w:pStyle w:val="Textebrut"/>
        <w:jc w:val="both"/>
        <w:rPr>
          <w:rFonts w:ascii="Arial" w:hAnsi="Arial" w:cs="Arial"/>
          <w:sz w:val="20"/>
          <w:szCs w:val="20"/>
        </w:rPr>
      </w:pPr>
      <w:r w:rsidRPr="00376E07">
        <w:rPr>
          <w:rFonts w:ascii="Arial" w:hAnsi="Arial" w:cs="Arial"/>
          <w:sz w:val="20"/>
          <w:szCs w:val="20"/>
        </w:rPr>
        <w:t>L’aide de l’Etat peut financer l’animation du réseau (temps de l’animateur, formation des parrains…) et les frais de structure. </w:t>
      </w:r>
    </w:p>
    <w:p w:rsidR="003B4C3B" w:rsidRPr="003A54F9" w:rsidRDefault="003B4C3B" w:rsidP="003B4C3B">
      <w:pPr>
        <w:pStyle w:val="Textebrut"/>
        <w:jc w:val="both"/>
        <w:rPr>
          <w:rFonts w:ascii="Arial" w:hAnsi="Arial" w:cs="Arial"/>
          <w:sz w:val="20"/>
          <w:szCs w:val="20"/>
          <w:lang w:val="fr-FR"/>
        </w:rPr>
      </w:pPr>
      <w:r w:rsidRPr="00376E07">
        <w:rPr>
          <w:rFonts w:ascii="Arial" w:hAnsi="Arial" w:cs="Arial"/>
          <w:sz w:val="20"/>
          <w:szCs w:val="20"/>
        </w:rPr>
        <w:t xml:space="preserve">La participation financière de l’Etat s’inscrit dans une logique de </w:t>
      </w:r>
      <w:r w:rsidRPr="00685B82">
        <w:rPr>
          <w:rFonts w:ascii="Arial" w:hAnsi="Arial" w:cs="Arial"/>
          <w:b/>
          <w:sz w:val="20"/>
          <w:szCs w:val="20"/>
        </w:rPr>
        <w:t>cofinancement</w:t>
      </w:r>
      <w:r w:rsidRPr="00376E07">
        <w:rPr>
          <w:rFonts w:ascii="Arial" w:hAnsi="Arial" w:cs="Arial"/>
          <w:sz w:val="20"/>
          <w:szCs w:val="20"/>
        </w:rPr>
        <w:t xml:space="preserve"> du parrainage avec les collectivités territoriales et des organismes privés.</w:t>
      </w:r>
      <w:r w:rsidR="003A54F9">
        <w:rPr>
          <w:rFonts w:ascii="Arial" w:hAnsi="Arial" w:cs="Arial"/>
          <w:sz w:val="20"/>
          <w:szCs w:val="20"/>
          <w:lang w:val="fr-FR"/>
        </w:rPr>
        <w:t xml:space="preserve"> Un cofinancement par le FSE est possible.</w:t>
      </w:r>
    </w:p>
    <w:p w:rsidR="003B4C3B" w:rsidRPr="00FF6499" w:rsidRDefault="003B4C3B" w:rsidP="003B4C3B">
      <w:pPr>
        <w:spacing w:line="240" w:lineRule="auto"/>
        <w:jc w:val="both"/>
        <w:rPr>
          <w:rFonts w:ascii="Arial" w:hAnsi="Arial" w:cs="Arial"/>
          <w:bCs/>
          <w:sz w:val="20"/>
          <w:u w:val="single"/>
        </w:rPr>
      </w:pPr>
      <w:r w:rsidRPr="00376E07">
        <w:rPr>
          <w:rFonts w:ascii="Arial" w:hAnsi="Arial" w:cs="Arial"/>
          <w:bCs/>
          <w:sz w:val="20"/>
        </w:rPr>
        <w:t xml:space="preserve">L’État alloue une aide d’un montant </w:t>
      </w:r>
      <w:r w:rsidRPr="00685B82">
        <w:rPr>
          <w:rFonts w:ascii="Arial" w:hAnsi="Arial" w:cs="Arial"/>
          <w:bCs/>
          <w:sz w:val="20"/>
          <w:u w:val="single"/>
        </w:rPr>
        <w:t>maximum</w:t>
      </w:r>
      <w:r w:rsidRPr="00376E07">
        <w:rPr>
          <w:rFonts w:ascii="Arial" w:hAnsi="Arial" w:cs="Arial"/>
          <w:bCs/>
          <w:sz w:val="20"/>
        </w:rPr>
        <w:t xml:space="preserve"> de </w:t>
      </w:r>
      <w:r w:rsidRPr="00FF6499">
        <w:rPr>
          <w:rFonts w:ascii="Arial" w:hAnsi="Arial" w:cs="Arial"/>
          <w:bCs/>
          <w:sz w:val="20"/>
        </w:rPr>
        <w:t xml:space="preserve">305 euros </w:t>
      </w:r>
      <w:r w:rsidRPr="00376E07">
        <w:rPr>
          <w:rFonts w:ascii="Arial" w:hAnsi="Arial" w:cs="Arial"/>
          <w:bCs/>
          <w:sz w:val="20"/>
        </w:rPr>
        <w:t>par personne parrainée, même si le coût réel par action est supérieur.</w:t>
      </w:r>
      <w:r>
        <w:rPr>
          <w:rFonts w:ascii="Arial" w:hAnsi="Arial" w:cs="Arial"/>
          <w:kern w:val="0"/>
          <w:sz w:val="20"/>
        </w:rPr>
        <w:t xml:space="preserve"> </w:t>
      </w:r>
      <w:r w:rsidRPr="00376E07">
        <w:rPr>
          <w:rFonts w:ascii="Arial" w:hAnsi="Arial" w:cs="Arial"/>
          <w:kern w:val="0"/>
          <w:sz w:val="20"/>
        </w:rPr>
        <w:t>Elle est attribuée au titre de l’année au cours de laquelle la mise en relation entre le parrain et son filleul a été validée.</w:t>
      </w:r>
      <w:r>
        <w:rPr>
          <w:rFonts w:ascii="Arial" w:hAnsi="Arial" w:cs="Arial"/>
          <w:kern w:val="0"/>
          <w:sz w:val="20"/>
        </w:rPr>
        <w:t xml:space="preserve"> </w:t>
      </w:r>
      <w:r w:rsidRPr="007A5397">
        <w:rPr>
          <w:rFonts w:ascii="Arial" w:hAnsi="Arial" w:cs="Arial"/>
          <w:b/>
          <w:kern w:val="0"/>
          <w:sz w:val="20"/>
        </w:rPr>
        <w:t>Ce montant est un plafond.</w:t>
      </w:r>
    </w:p>
    <w:p w:rsidR="003B4C3B" w:rsidRPr="00376E07" w:rsidRDefault="003B4C3B" w:rsidP="003B4C3B">
      <w:pPr>
        <w:spacing w:line="240" w:lineRule="auto"/>
        <w:jc w:val="both"/>
        <w:rPr>
          <w:rFonts w:ascii="Arial" w:hAnsi="Arial" w:cs="Arial"/>
          <w:kern w:val="0"/>
          <w:sz w:val="20"/>
        </w:rPr>
      </w:pPr>
      <w:r>
        <w:rPr>
          <w:rFonts w:ascii="Arial" w:hAnsi="Arial" w:cs="Arial"/>
          <w:kern w:val="0"/>
          <w:sz w:val="20"/>
        </w:rPr>
        <w:t>Les conventions de financement s’inscrivent le plus possible dans le cadre de l’année civile afin d’assurer une meilleure lisibilité de l’action de l’Etat.</w:t>
      </w:r>
    </w:p>
    <w:p w:rsidR="002D5814" w:rsidRDefault="003B4C3B" w:rsidP="003B4C3B">
      <w:pPr>
        <w:spacing w:line="240" w:lineRule="auto"/>
        <w:jc w:val="both"/>
        <w:rPr>
          <w:rFonts w:ascii="Arial" w:hAnsi="Arial"/>
          <w:b/>
          <w:color w:val="000000"/>
        </w:rPr>
      </w:pPr>
      <w:r w:rsidRPr="005521CB">
        <w:rPr>
          <w:rFonts w:ascii="Arial" w:hAnsi="Arial"/>
          <w:b/>
          <w:color w:val="000000"/>
        </w:rPr>
        <w:t>La DR</w:t>
      </w:r>
      <w:r w:rsidR="002D5814">
        <w:rPr>
          <w:rFonts w:ascii="Arial" w:hAnsi="Arial"/>
          <w:b/>
          <w:color w:val="000000"/>
        </w:rPr>
        <w:t>EETS</w:t>
      </w:r>
      <w:r>
        <w:rPr>
          <w:rFonts w:ascii="Arial" w:hAnsi="Arial"/>
          <w:b/>
          <w:color w:val="000000"/>
        </w:rPr>
        <w:t xml:space="preserve"> finance</w:t>
      </w:r>
      <w:r w:rsidR="002D5814">
        <w:rPr>
          <w:rFonts w:ascii="Arial" w:hAnsi="Arial"/>
          <w:b/>
          <w:color w:val="000000"/>
        </w:rPr>
        <w:t xml:space="preserve"> le parrainage via deux lignes budgétaires :</w:t>
      </w:r>
    </w:p>
    <w:p w:rsidR="003B4C3B" w:rsidRDefault="002D5814" w:rsidP="003B4C3B">
      <w:pPr>
        <w:spacing w:line="240" w:lineRule="auto"/>
        <w:jc w:val="both"/>
        <w:rPr>
          <w:rFonts w:ascii="Arial" w:hAnsi="Arial"/>
          <w:b/>
          <w:color w:val="000000"/>
        </w:rPr>
      </w:pPr>
      <w:r>
        <w:rPr>
          <w:rFonts w:ascii="Arial" w:hAnsi="Arial"/>
          <w:b/>
          <w:color w:val="000000"/>
        </w:rPr>
        <w:t>Le budget opérationnel de programme (BOP) n°147 finance</w:t>
      </w:r>
      <w:r w:rsidR="003B4C3B">
        <w:rPr>
          <w:rFonts w:ascii="Arial" w:hAnsi="Arial"/>
          <w:b/>
          <w:color w:val="000000"/>
        </w:rPr>
        <w:t xml:space="preserve"> exclusivement</w:t>
      </w:r>
      <w:r w:rsidR="003B4C3B" w:rsidRPr="005521CB">
        <w:rPr>
          <w:rFonts w:ascii="Arial" w:hAnsi="Arial"/>
          <w:b/>
          <w:color w:val="000000"/>
        </w:rPr>
        <w:t xml:space="preserve"> les actions de parrainage en direction des résidents des quartiers situés sur les territoires de la politique de la ville </w:t>
      </w:r>
      <w:r w:rsidR="003B4C3B">
        <w:rPr>
          <w:rFonts w:ascii="Arial" w:hAnsi="Arial"/>
          <w:b/>
          <w:color w:val="000000"/>
        </w:rPr>
        <w:t xml:space="preserve">(Cf. liste jointe). </w:t>
      </w:r>
      <w:r w:rsidR="003B4C3B" w:rsidRPr="007B09E2">
        <w:rPr>
          <w:rFonts w:ascii="Arial" w:hAnsi="Arial"/>
          <w:b/>
        </w:rPr>
        <w:t>Les actions de parrainage à destination d’un public QPV doivent être</w:t>
      </w:r>
      <w:r w:rsidR="005D242E">
        <w:rPr>
          <w:rFonts w:ascii="Arial" w:hAnsi="Arial"/>
          <w:b/>
        </w:rPr>
        <w:t xml:space="preserve"> présentées en priorité </w:t>
      </w:r>
      <w:r>
        <w:rPr>
          <w:rFonts w:ascii="Arial" w:hAnsi="Arial"/>
          <w:b/>
        </w:rPr>
        <w:t>sur cette ligne</w:t>
      </w:r>
      <w:r w:rsidR="003B4C3B" w:rsidRPr="007B09E2">
        <w:rPr>
          <w:rFonts w:ascii="Arial" w:hAnsi="Arial"/>
          <w:b/>
        </w:rPr>
        <w:t>.</w:t>
      </w:r>
      <w:r w:rsidR="003B4C3B" w:rsidRPr="007743C0">
        <w:rPr>
          <w:rFonts w:ascii="Arial" w:hAnsi="Arial"/>
          <w:b/>
          <w:color w:val="000000"/>
        </w:rPr>
        <w:t xml:space="preserve"> </w:t>
      </w:r>
    </w:p>
    <w:p w:rsidR="003B4C3B" w:rsidRPr="005521CB" w:rsidRDefault="002D5814" w:rsidP="00C47E7B">
      <w:pPr>
        <w:spacing w:after="0" w:line="240" w:lineRule="auto"/>
        <w:jc w:val="both"/>
        <w:rPr>
          <w:rFonts w:ascii="Arial" w:hAnsi="Arial"/>
          <w:b/>
          <w:color w:val="000000"/>
        </w:rPr>
      </w:pPr>
      <w:r>
        <w:rPr>
          <w:rFonts w:ascii="Arial" w:hAnsi="Arial"/>
          <w:b/>
          <w:color w:val="000000"/>
        </w:rPr>
        <w:t xml:space="preserve">Le budget opérationnel de programme n°102 </w:t>
      </w:r>
      <w:r w:rsidR="003B4C3B" w:rsidRPr="005521CB">
        <w:rPr>
          <w:rFonts w:ascii="Arial" w:hAnsi="Arial"/>
          <w:b/>
          <w:color w:val="000000"/>
        </w:rPr>
        <w:t xml:space="preserve">peut financer </w:t>
      </w:r>
      <w:r w:rsidR="003B4C3B">
        <w:rPr>
          <w:rFonts w:ascii="Arial" w:hAnsi="Arial"/>
          <w:b/>
          <w:color w:val="000000"/>
        </w:rPr>
        <w:t xml:space="preserve">toutes </w:t>
      </w:r>
      <w:r w:rsidR="003B4C3B" w:rsidRPr="005521CB">
        <w:rPr>
          <w:rFonts w:ascii="Arial" w:hAnsi="Arial"/>
          <w:b/>
          <w:color w:val="000000"/>
        </w:rPr>
        <w:t xml:space="preserve">les actions de parrainage organisées </w:t>
      </w:r>
      <w:r w:rsidR="003B4C3B">
        <w:rPr>
          <w:rFonts w:ascii="Arial" w:hAnsi="Arial"/>
          <w:b/>
          <w:color w:val="000000"/>
        </w:rPr>
        <w:t xml:space="preserve">dans le respect du cadre règlementaire, sous réserve du respect de la ligne de partage décrite dans le paragraphe ci-dessus. </w:t>
      </w:r>
    </w:p>
    <w:p w:rsidR="003B4C3B" w:rsidRDefault="003B4C3B" w:rsidP="00C47E7B">
      <w:pPr>
        <w:spacing w:after="0" w:line="240" w:lineRule="auto"/>
        <w:jc w:val="both"/>
        <w:rPr>
          <w:rFonts w:ascii="Arial" w:hAnsi="Arial"/>
          <w:b/>
          <w:color w:val="FF0000"/>
          <w:sz w:val="20"/>
          <w:u w:val="single"/>
        </w:rPr>
      </w:pPr>
    </w:p>
    <w:p w:rsidR="00C16C89" w:rsidRPr="0090162E" w:rsidRDefault="00C16C89" w:rsidP="00C47E7B">
      <w:pPr>
        <w:spacing w:after="0" w:line="240" w:lineRule="auto"/>
        <w:jc w:val="both"/>
        <w:rPr>
          <w:rFonts w:ascii="Arial" w:hAnsi="Arial"/>
          <w:b/>
          <w:color w:val="FF0000"/>
          <w:sz w:val="20"/>
          <w:u w:val="single"/>
        </w:rPr>
      </w:pPr>
    </w:p>
    <w:p w:rsidR="003B4C3B" w:rsidRPr="000126F7" w:rsidRDefault="003A54F9" w:rsidP="00C47E7B">
      <w:pPr>
        <w:spacing w:after="0" w:line="240" w:lineRule="auto"/>
        <w:jc w:val="both"/>
        <w:rPr>
          <w:rFonts w:ascii="Arial" w:hAnsi="Arial"/>
          <w:b/>
          <w:color w:val="000000"/>
          <w:sz w:val="20"/>
          <w:u w:val="single"/>
        </w:rPr>
      </w:pPr>
      <w:r>
        <w:rPr>
          <w:rFonts w:ascii="Arial" w:hAnsi="Arial"/>
          <w:b/>
          <w:color w:val="000000"/>
          <w:sz w:val="20"/>
          <w:u w:val="single"/>
        </w:rPr>
        <w:t xml:space="preserve">D) </w:t>
      </w:r>
      <w:r w:rsidR="003B4C3B" w:rsidRPr="000126F7">
        <w:rPr>
          <w:rFonts w:ascii="Arial" w:hAnsi="Arial"/>
          <w:b/>
          <w:color w:val="000000"/>
          <w:sz w:val="20"/>
          <w:u w:val="single"/>
        </w:rPr>
        <w:t>Suivi et bilan des actions de parrainage</w:t>
      </w:r>
    </w:p>
    <w:p w:rsidR="00C342C9" w:rsidRDefault="00C342C9" w:rsidP="003B4C3B">
      <w:pPr>
        <w:spacing w:line="240" w:lineRule="auto"/>
        <w:jc w:val="both"/>
        <w:rPr>
          <w:rFonts w:ascii="Arial" w:hAnsi="Arial"/>
          <w:color w:val="000000"/>
          <w:sz w:val="20"/>
        </w:rPr>
      </w:pPr>
    </w:p>
    <w:p w:rsidR="003B4C3B" w:rsidRDefault="003B4C3B" w:rsidP="003B4C3B">
      <w:pPr>
        <w:spacing w:line="240" w:lineRule="auto"/>
        <w:jc w:val="both"/>
        <w:rPr>
          <w:rFonts w:ascii="Arial" w:hAnsi="Arial"/>
          <w:color w:val="000000"/>
          <w:sz w:val="20"/>
        </w:rPr>
      </w:pPr>
      <w:r>
        <w:rPr>
          <w:rFonts w:ascii="Arial" w:hAnsi="Arial"/>
          <w:color w:val="000000"/>
          <w:sz w:val="20"/>
        </w:rPr>
        <w:t xml:space="preserve">Chaque </w:t>
      </w:r>
      <w:r w:rsidR="00C47E7B">
        <w:rPr>
          <w:rFonts w:ascii="Arial" w:hAnsi="Arial"/>
          <w:color w:val="000000"/>
          <w:sz w:val="20"/>
        </w:rPr>
        <w:t>porteur de projet</w:t>
      </w:r>
      <w:r>
        <w:rPr>
          <w:rFonts w:ascii="Arial" w:hAnsi="Arial"/>
          <w:color w:val="000000"/>
          <w:sz w:val="20"/>
        </w:rPr>
        <w:t xml:space="preserve"> devra prévoir les modalités de suivi et de bilan des actions de parrainage financées. Un comité de pilotage de bilan est conseillé. </w:t>
      </w:r>
    </w:p>
    <w:p w:rsidR="003B4C3B" w:rsidRDefault="003B4C3B" w:rsidP="003B4C3B">
      <w:pPr>
        <w:spacing w:line="240" w:lineRule="auto"/>
        <w:jc w:val="both"/>
        <w:rPr>
          <w:rFonts w:ascii="Arial" w:hAnsi="Arial"/>
          <w:color w:val="000000"/>
          <w:sz w:val="20"/>
        </w:rPr>
      </w:pPr>
      <w:r>
        <w:rPr>
          <w:rFonts w:ascii="Arial" w:hAnsi="Arial"/>
          <w:color w:val="000000"/>
          <w:sz w:val="20"/>
        </w:rPr>
        <w:t>A minima, pour chaque action financée par l’Etat, le porteur de projet devra établir un bilan en fin de période d’exécution de la convention, même si des actions de parrainage sont encore en cours de réalisation et il sera établi ensuite un bilan complémentaire une fois terminés tous les parrainages débutés en cours de convention.</w:t>
      </w:r>
    </w:p>
    <w:p w:rsidR="003B4C3B" w:rsidRPr="0027106A" w:rsidRDefault="003B4C3B" w:rsidP="003B4C3B">
      <w:pPr>
        <w:spacing w:line="240" w:lineRule="auto"/>
        <w:jc w:val="both"/>
        <w:rPr>
          <w:rFonts w:ascii="Arial" w:hAnsi="Arial"/>
          <w:color w:val="FF0000"/>
          <w:sz w:val="20"/>
        </w:rPr>
      </w:pPr>
      <w:r>
        <w:rPr>
          <w:rFonts w:ascii="Arial" w:hAnsi="Arial"/>
          <w:color w:val="000000"/>
          <w:sz w:val="20"/>
        </w:rPr>
        <w:t>Les tableaux type à remplir sont joints à cet envoi. Un seul</w:t>
      </w:r>
      <w:r w:rsidR="002D5814">
        <w:rPr>
          <w:rFonts w:ascii="Arial" w:hAnsi="Arial"/>
          <w:color w:val="000000"/>
          <w:sz w:val="20"/>
        </w:rPr>
        <w:t xml:space="preserve"> bilan statistique</w:t>
      </w:r>
      <w:r>
        <w:rPr>
          <w:rFonts w:ascii="Arial" w:hAnsi="Arial"/>
          <w:color w:val="000000"/>
          <w:sz w:val="20"/>
        </w:rPr>
        <w:t xml:space="preserve"> est envoyé </w:t>
      </w:r>
      <w:r w:rsidR="002D5814">
        <w:rPr>
          <w:rFonts w:ascii="Arial" w:hAnsi="Arial"/>
          <w:color w:val="000000"/>
          <w:sz w:val="20"/>
        </w:rPr>
        <w:t>à la DREETS</w:t>
      </w:r>
      <w:r>
        <w:rPr>
          <w:rFonts w:ascii="Arial" w:hAnsi="Arial"/>
          <w:color w:val="000000"/>
          <w:sz w:val="20"/>
        </w:rPr>
        <w:t xml:space="preserve">, accompagné d’une note qualitative sur l’année écoulée. Une </w:t>
      </w:r>
      <w:r w:rsidRPr="00BD38FC">
        <w:rPr>
          <w:rFonts w:ascii="Arial" w:hAnsi="Arial"/>
          <w:sz w:val="20"/>
        </w:rPr>
        <w:t xml:space="preserve">annexe </w:t>
      </w:r>
      <w:r>
        <w:rPr>
          <w:rFonts w:ascii="Arial" w:hAnsi="Arial"/>
          <w:sz w:val="20"/>
        </w:rPr>
        <w:t>CGET</w:t>
      </w:r>
      <w:r w:rsidRPr="00BD38FC">
        <w:rPr>
          <w:rFonts w:ascii="Arial" w:hAnsi="Arial"/>
          <w:sz w:val="20"/>
        </w:rPr>
        <w:t xml:space="preserve"> « indicateurs » est à renvoyer </w:t>
      </w:r>
      <w:r w:rsidR="002D5814">
        <w:rPr>
          <w:rFonts w:ascii="Arial" w:hAnsi="Arial"/>
          <w:sz w:val="20"/>
        </w:rPr>
        <w:t>au service Emploi et Politique de la Ville.</w:t>
      </w:r>
    </w:p>
    <w:p w:rsidR="003B4C3B" w:rsidRDefault="003B4C3B" w:rsidP="003B4C3B">
      <w:pPr>
        <w:spacing w:line="240" w:lineRule="auto"/>
        <w:jc w:val="both"/>
        <w:rPr>
          <w:rFonts w:ascii="Arial" w:hAnsi="Arial"/>
          <w:color w:val="000000"/>
          <w:sz w:val="20"/>
        </w:rPr>
      </w:pPr>
      <w:r>
        <w:rPr>
          <w:rFonts w:ascii="Arial" w:hAnsi="Arial"/>
          <w:color w:val="000000"/>
          <w:sz w:val="20"/>
        </w:rPr>
        <w:t>En cours d’exécution de la convention des données intermédiaires pourront être demandées afin que les services de l’Etat chargés de la mise en œuvre du parrainage puissent suivre les conditions de déroulement des conventions passées.</w:t>
      </w:r>
    </w:p>
    <w:p w:rsidR="00C342C9" w:rsidRDefault="00C342C9">
      <w:pPr>
        <w:suppressAutoHyphens w:val="0"/>
        <w:overflowPunct/>
        <w:autoSpaceDE/>
        <w:autoSpaceDN/>
        <w:adjustRightInd/>
        <w:textAlignment w:val="auto"/>
        <w:rPr>
          <w:rFonts w:ascii="Arial" w:hAnsi="Arial"/>
          <w:color w:val="000000"/>
          <w:sz w:val="20"/>
        </w:rPr>
      </w:pPr>
      <w:r>
        <w:rPr>
          <w:rFonts w:ascii="Arial" w:hAnsi="Arial"/>
          <w:color w:val="000000"/>
          <w:sz w:val="20"/>
        </w:rPr>
        <w:br w:type="page"/>
      </w:r>
    </w:p>
    <w:p w:rsidR="00C342C9" w:rsidRPr="006B4E72" w:rsidRDefault="00C342C9" w:rsidP="00C342C9">
      <w:pPr>
        <w:spacing w:after="0" w:line="240" w:lineRule="auto"/>
        <w:jc w:val="both"/>
        <w:rPr>
          <w:rFonts w:ascii="Arial" w:hAnsi="Arial"/>
          <w:b/>
          <w:color w:val="FF0000"/>
          <w:sz w:val="24"/>
          <w:szCs w:val="24"/>
        </w:rPr>
      </w:pPr>
      <w:r w:rsidRPr="006B4E72">
        <w:rPr>
          <w:rFonts w:ascii="Arial" w:hAnsi="Arial"/>
          <w:b/>
          <w:color w:val="FF0000"/>
          <w:sz w:val="24"/>
          <w:szCs w:val="24"/>
        </w:rPr>
        <w:lastRenderedPageBreak/>
        <w:t xml:space="preserve">III) Critères de sélection : </w:t>
      </w:r>
    </w:p>
    <w:p w:rsidR="00C342C9" w:rsidRDefault="00C342C9" w:rsidP="00C342C9">
      <w:pPr>
        <w:suppressAutoHyphens w:val="0"/>
        <w:overflowPunct/>
        <w:autoSpaceDE/>
        <w:autoSpaceDN/>
        <w:adjustRightInd/>
        <w:spacing w:after="0"/>
        <w:textAlignment w:val="auto"/>
        <w:rPr>
          <w:rFonts w:ascii="Arial" w:hAnsi="Arial"/>
          <w:b/>
          <w:color w:val="FF0000"/>
          <w:sz w:val="24"/>
          <w:szCs w:val="24"/>
        </w:rPr>
      </w:pPr>
    </w:p>
    <w:p w:rsidR="006B4E72" w:rsidRDefault="006B4E72" w:rsidP="006B4E72">
      <w:pPr>
        <w:suppressAutoHyphens w:val="0"/>
        <w:overflowPunct/>
        <w:autoSpaceDE/>
        <w:autoSpaceDN/>
        <w:adjustRightInd/>
        <w:spacing w:after="0"/>
        <w:jc w:val="both"/>
        <w:textAlignment w:val="auto"/>
        <w:rPr>
          <w:rFonts w:ascii="Arial" w:hAnsi="Arial"/>
          <w:sz w:val="20"/>
          <w:szCs w:val="24"/>
        </w:rPr>
      </w:pPr>
      <w:r w:rsidRPr="006B4E72">
        <w:rPr>
          <w:rFonts w:ascii="Arial" w:hAnsi="Arial"/>
          <w:sz w:val="20"/>
          <w:szCs w:val="24"/>
        </w:rPr>
        <w:t>Confor</w:t>
      </w:r>
      <w:r>
        <w:rPr>
          <w:rFonts w:ascii="Arial" w:hAnsi="Arial"/>
          <w:sz w:val="20"/>
          <w:szCs w:val="24"/>
        </w:rPr>
        <w:t>mément à ce qui précède, au cours de leur instruction, les services de l’Etat examineront avec attention les critères suivants :</w:t>
      </w:r>
    </w:p>
    <w:p w:rsidR="006B4E72" w:rsidRDefault="006B4E72" w:rsidP="006B4E72">
      <w:pPr>
        <w:suppressAutoHyphens w:val="0"/>
        <w:overflowPunct/>
        <w:autoSpaceDE/>
        <w:autoSpaceDN/>
        <w:adjustRightInd/>
        <w:spacing w:after="0"/>
        <w:jc w:val="both"/>
        <w:textAlignment w:val="auto"/>
        <w:rPr>
          <w:rFonts w:ascii="Arial" w:hAnsi="Arial"/>
          <w:sz w:val="20"/>
          <w:szCs w:val="24"/>
        </w:rPr>
      </w:pPr>
    </w:p>
    <w:tbl>
      <w:tblPr>
        <w:tblStyle w:val="Grilledutableau"/>
        <w:tblW w:w="9180" w:type="dxa"/>
        <w:tblLook w:val="04A0" w:firstRow="1" w:lastRow="0" w:firstColumn="1" w:lastColumn="0" w:noHBand="0" w:noVBand="1"/>
      </w:tblPr>
      <w:tblGrid>
        <w:gridCol w:w="2518"/>
        <w:gridCol w:w="6662"/>
      </w:tblGrid>
      <w:tr w:rsidR="00821B36" w:rsidTr="006B4E72">
        <w:tc>
          <w:tcPr>
            <w:tcW w:w="2518" w:type="dxa"/>
          </w:tcPr>
          <w:p w:rsidR="00821B36" w:rsidRDefault="00821B36" w:rsidP="00475891">
            <w:pPr>
              <w:suppressAutoHyphens w:val="0"/>
              <w:overflowPunct/>
              <w:autoSpaceDE/>
              <w:autoSpaceDN/>
              <w:adjustRightInd/>
              <w:textAlignment w:val="auto"/>
              <w:rPr>
                <w:rFonts w:ascii="Arial" w:hAnsi="Arial" w:cs="Arial"/>
              </w:rPr>
            </w:pPr>
          </w:p>
          <w:p w:rsidR="00821B36" w:rsidRDefault="00821B36" w:rsidP="00475891">
            <w:pPr>
              <w:suppressAutoHyphens w:val="0"/>
              <w:overflowPunct/>
              <w:autoSpaceDE/>
              <w:autoSpaceDN/>
              <w:adjustRightInd/>
              <w:textAlignment w:val="auto"/>
              <w:rPr>
                <w:rFonts w:ascii="Arial" w:hAnsi="Arial" w:cs="Arial"/>
              </w:rPr>
            </w:pPr>
            <w:r>
              <w:rPr>
                <w:rFonts w:ascii="Arial" w:hAnsi="Arial" w:cs="Arial"/>
              </w:rPr>
              <w:t>I) Difficultés particulières d’insertion professionnelle des filleul(e)s</w:t>
            </w:r>
          </w:p>
          <w:p w:rsidR="00821B36" w:rsidRPr="006B4E72" w:rsidRDefault="00821B36" w:rsidP="00475891">
            <w:pPr>
              <w:suppressAutoHyphens w:val="0"/>
              <w:overflowPunct/>
              <w:autoSpaceDE/>
              <w:autoSpaceDN/>
              <w:adjustRightInd/>
              <w:textAlignment w:val="auto"/>
              <w:rPr>
                <w:rFonts w:ascii="Arial" w:hAnsi="Arial" w:cs="Arial"/>
              </w:rPr>
            </w:pPr>
          </w:p>
        </w:tc>
        <w:tc>
          <w:tcPr>
            <w:tcW w:w="6662" w:type="dxa"/>
          </w:tcPr>
          <w:p w:rsidR="00821B36" w:rsidRDefault="00821B36" w:rsidP="00B93887">
            <w:pPr>
              <w:suppressAutoHyphens w:val="0"/>
              <w:overflowPunct/>
              <w:autoSpaceDE/>
              <w:autoSpaceDN/>
              <w:adjustRightInd/>
              <w:jc w:val="both"/>
              <w:textAlignment w:val="auto"/>
              <w:rPr>
                <w:rFonts w:ascii="Arial" w:hAnsi="Arial" w:cs="Arial"/>
              </w:rPr>
            </w:pPr>
          </w:p>
          <w:p w:rsidR="00821B36" w:rsidRDefault="00821B36" w:rsidP="00B93887">
            <w:pPr>
              <w:suppressAutoHyphens w:val="0"/>
              <w:overflowPunct/>
              <w:autoSpaceDE/>
              <w:autoSpaceDN/>
              <w:adjustRightInd/>
              <w:jc w:val="both"/>
              <w:textAlignment w:val="auto"/>
              <w:rPr>
                <w:rFonts w:ascii="Arial" w:hAnsi="Arial" w:cs="Arial"/>
              </w:rPr>
            </w:pPr>
            <w:r>
              <w:rPr>
                <w:rFonts w:ascii="Arial" w:hAnsi="Arial" w:cs="Arial"/>
              </w:rPr>
              <w:t>Seront sélectionnés en priorité les projets en direction des publics faiblement qualifiés, ou risquant d’être atteints de discrimination.</w:t>
            </w:r>
          </w:p>
          <w:p w:rsidR="00821B36" w:rsidRPr="006B4E72" w:rsidRDefault="00821B36" w:rsidP="00B93887">
            <w:pPr>
              <w:suppressAutoHyphens w:val="0"/>
              <w:overflowPunct/>
              <w:autoSpaceDE/>
              <w:autoSpaceDN/>
              <w:adjustRightInd/>
              <w:jc w:val="both"/>
              <w:textAlignment w:val="auto"/>
              <w:rPr>
                <w:rFonts w:ascii="Arial" w:hAnsi="Arial" w:cs="Arial"/>
              </w:rPr>
            </w:pPr>
            <w:r>
              <w:rPr>
                <w:rFonts w:ascii="Arial" w:hAnsi="Arial" w:cs="Arial"/>
              </w:rPr>
              <w:t>Le parrainage sera aussi examiné au regard de l’accompagnement dont ces publics bénéficient par ailleurs, et la complémentarité des deux.</w:t>
            </w:r>
          </w:p>
        </w:tc>
      </w:tr>
      <w:tr w:rsidR="00821B36" w:rsidTr="006B4E72">
        <w:tc>
          <w:tcPr>
            <w:tcW w:w="2518" w:type="dxa"/>
          </w:tcPr>
          <w:p w:rsidR="00821B36" w:rsidRDefault="00821B36" w:rsidP="00AC00ED">
            <w:pPr>
              <w:suppressAutoHyphens w:val="0"/>
              <w:overflowPunct/>
              <w:autoSpaceDE/>
              <w:autoSpaceDN/>
              <w:adjustRightInd/>
              <w:textAlignment w:val="auto"/>
              <w:rPr>
                <w:rFonts w:ascii="Arial" w:hAnsi="Arial" w:cs="Arial"/>
              </w:rPr>
            </w:pPr>
          </w:p>
          <w:p w:rsidR="00821B36" w:rsidRPr="006B4E72" w:rsidRDefault="00821B36" w:rsidP="00AC00ED">
            <w:pPr>
              <w:suppressAutoHyphens w:val="0"/>
              <w:overflowPunct/>
              <w:autoSpaceDE/>
              <w:autoSpaceDN/>
              <w:adjustRightInd/>
              <w:textAlignment w:val="auto"/>
              <w:rPr>
                <w:rFonts w:ascii="Arial" w:hAnsi="Arial" w:cs="Arial"/>
              </w:rPr>
            </w:pPr>
            <w:r w:rsidRPr="006B4E72">
              <w:rPr>
                <w:rFonts w:ascii="Arial" w:hAnsi="Arial" w:cs="Arial"/>
              </w:rPr>
              <w:t>I</w:t>
            </w:r>
            <w:r>
              <w:rPr>
                <w:rFonts w:ascii="Arial" w:hAnsi="Arial" w:cs="Arial"/>
              </w:rPr>
              <w:t>I</w:t>
            </w:r>
            <w:r w:rsidRPr="006B4E72">
              <w:rPr>
                <w:rFonts w:ascii="Arial" w:hAnsi="Arial" w:cs="Arial"/>
              </w:rPr>
              <w:t>)</w:t>
            </w:r>
            <w:r>
              <w:rPr>
                <w:rFonts w:ascii="Arial" w:hAnsi="Arial" w:cs="Arial"/>
              </w:rPr>
              <w:t xml:space="preserve"> </w:t>
            </w:r>
            <w:r w:rsidRPr="006B4E72">
              <w:rPr>
                <w:rFonts w:ascii="Arial" w:hAnsi="Arial" w:cs="Arial"/>
              </w:rPr>
              <w:t>Lieu de résidence</w:t>
            </w:r>
            <w:r>
              <w:rPr>
                <w:rFonts w:ascii="Arial" w:hAnsi="Arial" w:cs="Arial"/>
              </w:rPr>
              <w:t xml:space="preserve"> des filleul(e)s</w:t>
            </w:r>
          </w:p>
          <w:p w:rsidR="00821B36" w:rsidRPr="006B4E72" w:rsidRDefault="00821B36" w:rsidP="00AC00ED">
            <w:pPr>
              <w:suppressAutoHyphens w:val="0"/>
              <w:overflowPunct/>
              <w:autoSpaceDE/>
              <w:autoSpaceDN/>
              <w:adjustRightInd/>
              <w:textAlignment w:val="auto"/>
              <w:rPr>
                <w:rFonts w:ascii="Arial" w:hAnsi="Arial" w:cs="Arial"/>
              </w:rPr>
            </w:pPr>
          </w:p>
        </w:tc>
        <w:tc>
          <w:tcPr>
            <w:tcW w:w="6662" w:type="dxa"/>
          </w:tcPr>
          <w:p w:rsidR="00821B36" w:rsidRDefault="00821B36" w:rsidP="00B93887">
            <w:pPr>
              <w:suppressAutoHyphens w:val="0"/>
              <w:overflowPunct/>
              <w:autoSpaceDE/>
              <w:autoSpaceDN/>
              <w:adjustRightInd/>
              <w:jc w:val="both"/>
              <w:textAlignment w:val="auto"/>
              <w:rPr>
                <w:rFonts w:ascii="Arial" w:hAnsi="Arial" w:cs="Arial"/>
              </w:rPr>
            </w:pPr>
          </w:p>
          <w:p w:rsidR="00821B36" w:rsidRPr="006B4E72" w:rsidRDefault="00821B36" w:rsidP="00B93887">
            <w:pPr>
              <w:suppressAutoHyphens w:val="0"/>
              <w:overflowPunct/>
              <w:autoSpaceDE/>
              <w:autoSpaceDN/>
              <w:adjustRightInd/>
              <w:jc w:val="both"/>
              <w:textAlignment w:val="auto"/>
              <w:rPr>
                <w:rFonts w:ascii="Arial" w:hAnsi="Arial" w:cs="Arial"/>
              </w:rPr>
            </w:pPr>
            <w:r>
              <w:rPr>
                <w:rFonts w:ascii="Arial" w:hAnsi="Arial" w:cs="Arial"/>
              </w:rPr>
              <w:t>Seront sélectionnés en priorité les projets en direction des publics issus des QPV et des ZRR.</w:t>
            </w:r>
          </w:p>
        </w:tc>
      </w:tr>
      <w:tr w:rsidR="00821B36" w:rsidTr="006B4E72">
        <w:tc>
          <w:tcPr>
            <w:tcW w:w="2518" w:type="dxa"/>
          </w:tcPr>
          <w:p w:rsidR="00821B36" w:rsidRDefault="00821B36" w:rsidP="006B4E72">
            <w:pPr>
              <w:suppressAutoHyphens w:val="0"/>
              <w:overflowPunct/>
              <w:autoSpaceDE/>
              <w:autoSpaceDN/>
              <w:adjustRightInd/>
              <w:textAlignment w:val="auto"/>
              <w:rPr>
                <w:rFonts w:ascii="Arial" w:hAnsi="Arial" w:cs="Arial"/>
              </w:rPr>
            </w:pPr>
          </w:p>
          <w:p w:rsidR="00821B36" w:rsidRDefault="00821B36" w:rsidP="006B4E72">
            <w:pPr>
              <w:suppressAutoHyphens w:val="0"/>
              <w:overflowPunct/>
              <w:autoSpaceDE/>
              <w:autoSpaceDN/>
              <w:adjustRightInd/>
              <w:textAlignment w:val="auto"/>
              <w:rPr>
                <w:rFonts w:ascii="Arial" w:hAnsi="Arial" w:cs="Arial"/>
              </w:rPr>
            </w:pPr>
            <w:r>
              <w:rPr>
                <w:rFonts w:ascii="Arial" w:hAnsi="Arial" w:cs="Arial"/>
              </w:rPr>
              <w:t>III) Durée du parrainage</w:t>
            </w:r>
          </w:p>
          <w:p w:rsidR="00821B36" w:rsidRPr="006B4E72" w:rsidRDefault="00821B36" w:rsidP="006B4E72">
            <w:pPr>
              <w:suppressAutoHyphens w:val="0"/>
              <w:overflowPunct/>
              <w:autoSpaceDE/>
              <w:autoSpaceDN/>
              <w:adjustRightInd/>
              <w:textAlignment w:val="auto"/>
              <w:rPr>
                <w:rFonts w:ascii="Arial" w:hAnsi="Arial" w:cs="Arial"/>
              </w:rPr>
            </w:pPr>
          </w:p>
        </w:tc>
        <w:tc>
          <w:tcPr>
            <w:tcW w:w="6662" w:type="dxa"/>
          </w:tcPr>
          <w:p w:rsidR="00821B36" w:rsidRDefault="00821B36" w:rsidP="00B93887">
            <w:pPr>
              <w:suppressAutoHyphens w:val="0"/>
              <w:overflowPunct/>
              <w:autoSpaceDE/>
              <w:autoSpaceDN/>
              <w:adjustRightInd/>
              <w:jc w:val="both"/>
              <w:textAlignment w:val="auto"/>
              <w:rPr>
                <w:rFonts w:ascii="Arial" w:hAnsi="Arial" w:cs="Arial"/>
              </w:rPr>
            </w:pPr>
          </w:p>
          <w:p w:rsidR="00821B36" w:rsidRDefault="00821B36" w:rsidP="00B93887">
            <w:pPr>
              <w:suppressAutoHyphens w:val="0"/>
              <w:overflowPunct/>
              <w:autoSpaceDE/>
              <w:autoSpaceDN/>
              <w:adjustRightInd/>
              <w:jc w:val="both"/>
              <w:textAlignment w:val="auto"/>
              <w:rPr>
                <w:rFonts w:ascii="Arial" w:hAnsi="Arial" w:cs="Arial"/>
              </w:rPr>
            </w:pPr>
            <w:r>
              <w:rPr>
                <w:rFonts w:ascii="Arial" w:hAnsi="Arial" w:cs="Arial"/>
              </w:rPr>
              <w:t>Conformément aux préconisations règlementaires, la durée d’un parcours de parrainage devrait se situer entre 3 et 6 mois.</w:t>
            </w:r>
          </w:p>
          <w:p w:rsidR="00821B36" w:rsidRPr="006B4E72" w:rsidRDefault="00821B36" w:rsidP="00B93887">
            <w:pPr>
              <w:suppressAutoHyphens w:val="0"/>
              <w:overflowPunct/>
              <w:autoSpaceDE/>
              <w:autoSpaceDN/>
              <w:adjustRightInd/>
              <w:jc w:val="both"/>
              <w:textAlignment w:val="auto"/>
              <w:rPr>
                <w:rFonts w:ascii="Arial" w:hAnsi="Arial" w:cs="Arial"/>
              </w:rPr>
            </w:pPr>
            <w:r>
              <w:rPr>
                <w:rFonts w:ascii="Arial" w:hAnsi="Arial" w:cs="Arial"/>
              </w:rPr>
              <w:t xml:space="preserve"> </w:t>
            </w:r>
          </w:p>
        </w:tc>
      </w:tr>
      <w:tr w:rsidR="00821B36" w:rsidTr="006B4E72">
        <w:tc>
          <w:tcPr>
            <w:tcW w:w="2518" w:type="dxa"/>
          </w:tcPr>
          <w:p w:rsidR="00821B36" w:rsidRDefault="00821B36" w:rsidP="006B4E72">
            <w:pPr>
              <w:suppressAutoHyphens w:val="0"/>
              <w:overflowPunct/>
              <w:autoSpaceDE/>
              <w:autoSpaceDN/>
              <w:adjustRightInd/>
              <w:textAlignment w:val="auto"/>
              <w:rPr>
                <w:rFonts w:ascii="Arial" w:hAnsi="Arial" w:cs="Arial"/>
              </w:rPr>
            </w:pPr>
          </w:p>
          <w:p w:rsidR="00821B36" w:rsidRDefault="00821B36" w:rsidP="006B4E72">
            <w:pPr>
              <w:suppressAutoHyphens w:val="0"/>
              <w:overflowPunct/>
              <w:autoSpaceDE/>
              <w:autoSpaceDN/>
              <w:adjustRightInd/>
              <w:textAlignment w:val="auto"/>
              <w:rPr>
                <w:rFonts w:ascii="Arial" w:hAnsi="Arial" w:cs="Arial"/>
              </w:rPr>
            </w:pPr>
            <w:r>
              <w:rPr>
                <w:rFonts w:ascii="Arial" w:hAnsi="Arial" w:cs="Arial"/>
              </w:rPr>
              <w:t>IV) Nombre d’entretiens</w:t>
            </w:r>
          </w:p>
          <w:p w:rsidR="00821B36" w:rsidRPr="006B4E72" w:rsidRDefault="00821B36" w:rsidP="006B4E72">
            <w:pPr>
              <w:suppressAutoHyphens w:val="0"/>
              <w:overflowPunct/>
              <w:autoSpaceDE/>
              <w:autoSpaceDN/>
              <w:adjustRightInd/>
              <w:textAlignment w:val="auto"/>
              <w:rPr>
                <w:rFonts w:ascii="Arial" w:hAnsi="Arial" w:cs="Arial"/>
              </w:rPr>
            </w:pPr>
          </w:p>
        </w:tc>
        <w:tc>
          <w:tcPr>
            <w:tcW w:w="6662" w:type="dxa"/>
          </w:tcPr>
          <w:p w:rsidR="00821B36" w:rsidRDefault="00821B36" w:rsidP="00B93887">
            <w:pPr>
              <w:suppressAutoHyphens w:val="0"/>
              <w:overflowPunct/>
              <w:autoSpaceDE/>
              <w:autoSpaceDN/>
              <w:adjustRightInd/>
              <w:jc w:val="both"/>
              <w:textAlignment w:val="auto"/>
              <w:rPr>
                <w:rFonts w:ascii="Arial" w:hAnsi="Arial" w:cs="Arial"/>
              </w:rPr>
            </w:pPr>
          </w:p>
          <w:p w:rsidR="00821B36" w:rsidRDefault="00821B36" w:rsidP="00B93887">
            <w:pPr>
              <w:suppressAutoHyphens w:val="0"/>
              <w:overflowPunct/>
              <w:autoSpaceDE/>
              <w:autoSpaceDN/>
              <w:adjustRightInd/>
              <w:jc w:val="both"/>
              <w:textAlignment w:val="auto"/>
              <w:rPr>
                <w:rFonts w:ascii="Arial" w:hAnsi="Arial" w:cs="Arial"/>
              </w:rPr>
            </w:pPr>
            <w:r>
              <w:rPr>
                <w:rFonts w:ascii="Arial" w:hAnsi="Arial" w:cs="Arial"/>
              </w:rPr>
              <w:t>Seront examinés le nombre d’entretiens et les autres modalités de contact entre parrain et filleul.</w:t>
            </w:r>
          </w:p>
          <w:p w:rsidR="00821B36" w:rsidRPr="006B4E72" w:rsidRDefault="00821B36" w:rsidP="00B93887">
            <w:pPr>
              <w:suppressAutoHyphens w:val="0"/>
              <w:overflowPunct/>
              <w:autoSpaceDE/>
              <w:autoSpaceDN/>
              <w:adjustRightInd/>
              <w:jc w:val="both"/>
              <w:textAlignment w:val="auto"/>
              <w:rPr>
                <w:rFonts w:ascii="Arial" w:hAnsi="Arial" w:cs="Arial"/>
              </w:rPr>
            </w:pPr>
          </w:p>
        </w:tc>
      </w:tr>
      <w:tr w:rsidR="00821B36" w:rsidTr="006B4E72">
        <w:tc>
          <w:tcPr>
            <w:tcW w:w="2518" w:type="dxa"/>
          </w:tcPr>
          <w:p w:rsidR="00821B36" w:rsidRDefault="00821B36" w:rsidP="006B4E72">
            <w:pPr>
              <w:suppressAutoHyphens w:val="0"/>
              <w:overflowPunct/>
              <w:autoSpaceDE/>
              <w:autoSpaceDN/>
              <w:adjustRightInd/>
              <w:textAlignment w:val="auto"/>
              <w:rPr>
                <w:rFonts w:ascii="Arial" w:hAnsi="Arial" w:cs="Arial"/>
              </w:rPr>
            </w:pPr>
          </w:p>
          <w:p w:rsidR="00821B36" w:rsidRDefault="00821B36" w:rsidP="006B4E72">
            <w:pPr>
              <w:suppressAutoHyphens w:val="0"/>
              <w:overflowPunct/>
              <w:autoSpaceDE/>
              <w:autoSpaceDN/>
              <w:adjustRightInd/>
              <w:textAlignment w:val="auto"/>
              <w:rPr>
                <w:rFonts w:ascii="Arial" w:hAnsi="Arial" w:cs="Arial"/>
              </w:rPr>
            </w:pPr>
            <w:r>
              <w:rPr>
                <w:rFonts w:ascii="Arial" w:hAnsi="Arial" w:cs="Arial"/>
              </w:rPr>
              <w:t>V) Ratio parrains / filleuls</w:t>
            </w:r>
          </w:p>
          <w:p w:rsidR="00821B36" w:rsidRDefault="00821B36" w:rsidP="006B4E72">
            <w:pPr>
              <w:suppressAutoHyphens w:val="0"/>
              <w:overflowPunct/>
              <w:autoSpaceDE/>
              <w:autoSpaceDN/>
              <w:adjustRightInd/>
              <w:textAlignment w:val="auto"/>
              <w:rPr>
                <w:rFonts w:ascii="Arial" w:hAnsi="Arial" w:cs="Arial"/>
              </w:rPr>
            </w:pPr>
          </w:p>
        </w:tc>
        <w:tc>
          <w:tcPr>
            <w:tcW w:w="6662" w:type="dxa"/>
          </w:tcPr>
          <w:p w:rsidR="00821B36" w:rsidRDefault="00821B36" w:rsidP="00B93887">
            <w:pPr>
              <w:suppressAutoHyphens w:val="0"/>
              <w:overflowPunct/>
              <w:autoSpaceDE/>
              <w:autoSpaceDN/>
              <w:adjustRightInd/>
              <w:jc w:val="both"/>
              <w:textAlignment w:val="auto"/>
              <w:rPr>
                <w:rFonts w:ascii="Arial" w:hAnsi="Arial" w:cs="Arial"/>
              </w:rPr>
            </w:pPr>
          </w:p>
          <w:p w:rsidR="00821B36" w:rsidRDefault="00821B36" w:rsidP="00B93887">
            <w:pPr>
              <w:suppressAutoHyphens w:val="0"/>
              <w:overflowPunct/>
              <w:autoSpaceDE/>
              <w:autoSpaceDN/>
              <w:adjustRightInd/>
              <w:jc w:val="both"/>
              <w:textAlignment w:val="auto"/>
              <w:rPr>
                <w:rFonts w:ascii="Arial" w:hAnsi="Arial" w:cs="Arial"/>
              </w:rPr>
            </w:pPr>
            <w:r>
              <w:rPr>
                <w:rFonts w:ascii="Arial" w:hAnsi="Arial" w:cs="Arial"/>
              </w:rPr>
              <w:t>Pour assurer sa mission dans de bonnes conditions, un parrain ne doit pas avoir en charge un nombre trop important de filleuls.</w:t>
            </w:r>
          </w:p>
          <w:p w:rsidR="00821B36" w:rsidRDefault="00821B36" w:rsidP="00B93887">
            <w:pPr>
              <w:suppressAutoHyphens w:val="0"/>
              <w:overflowPunct/>
              <w:autoSpaceDE/>
              <w:autoSpaceDN/>
              <w:adjustRightInd/>
              <w:jc w:val="both"/>
              <w:textAlignment w:val="auto"/>
              <w:rPr>
                <w:rFonts w:ascii="Arial" w:hAnsi="Arial" w:cs="Arial"/>
              </w:rPr>
            </w:pPr>
          </w:p>
        </w:tc>
      </w:tr>
      <w:tr w:rsidR="00821B36" w:rsidTr="006B4E72">
        <w:tc>
          <w:tcPr>
            <w:tcW w:w="2518" w:type="dxa"/>
          </w:tcPr>
          <w:p w:rsidR="00821B36" w:rsidRDefault="00821B36" w:rsidP="006B4E72">
            <w:pPr>
              <w:suppressAutoHyphens w:val="0"/>
              <w:overflowPunct/>
              <w:autoSpaceDE/>
              <w:autoSpaceDN/>
              <w:adjustRightInd/>
              <w:textAlignment w:val="auto"/>
              <w:rPr>
                <w:rFonts w:ascii="Arial" w:hAnsi="Arial" w:cs="Arial"/>
              </w:rPr>
            </w:pPr>
          </w:p>
          <w:p w:rsidR="00821B36" w:rsidRDefault="00821B36" w:rsidP="006B4E72">
            <w:pPr>
              <w:suppressAutoHyphens w:val="0"/>
              <w:overflowPunct/>
              <w:autoSpaceDE/>
              <w:autoSpaceDN/>
              <w:adjustRightInd/>
              <w:textAlignment w:val="auto"/>
              <w:rPr>
                <w:rFonts w:ascii="Arial" w:hAnsi="Arial" w:cs="Arial"/>
              </w:rPr>
            </w:pPr>
            <w:r>
              <w:rPr>
                <w:rFonts w:ascii="Arial" w:hAnsi="Arial" w:cs="Arial"/>
              </w:rPr>
              <w:t>VI) Vocation générique d’accès à l’emploi</w:t>
            </w:r>
          </w:p>
          <w:p w:rsidR="00821B36" w:rsidRPr="006B4E72" w:rsidRDefault="00821B36" w:rsidP="006B4E72">
            <w:pPr>
              <w:suppressAutoHyphens w:val="0"/>
              <w:overflowPunct/>
              <w:autoSpaceDE/>
              <w:autoSpaceDN/>
              <w:adjustRightInd/>
              <w:textAlignment w:val="auto"/>
              <w:rPr>
                <w:rFonts w:ascii="Arial" w:hAnsi="Arial" w:cs="Arial"/>
              </w:rPr>
            </w:pPr>
          </w:p>
        </w:tc>
        <w:tc>
          <w:tcPr>
            <w:tcW w:w="6662" w:type="dxa"/>
          </w:tcPr>
          <w:p w:rsidR="00821B36" w:rsidRDefault="00821B36" w:rsidP="00B93887">
            <w:pPr>
              <w:suppressAutoHyphens w:val="0"/>
              <w:overflowPunct/>
              <w:autoSpaceDE/>
              <w:autoSpaceDN/>
              <w:adjustRightInd/>
              <w:jc w:val="both"/>
              <w:textAlignment w:val="auto"/>
              <w:rPr>
                <w:rFonts w:ascii="Arial" w:hAnsi="Arial" w:cs="Arial"/>
              </w:rPr>
            </w:pPr>
          </w:p>
          <w:p w:rsidR="007F6CD7" w:rsidRDefault="00D26E5A" w:rsidP="007F6CD7">
            <w:pPr>
              <w:suppressAutoHyphens w:val="0"/>
              <w:overflowPunct/>
              <w:autoSpaceDE/>
              <w:autoSpaceDN/>
              <w:adjustRightInd/>
              <w:jc w:val="both"/>
              <w:textAlignment w:val="auto"/>
              <w:rPr>
                <w:rFonts w:ascii="Arial" w:hAnsi="Arial" w:cs="Arial"/>
              </w:rPr>
            </w:pPr>
            <w:r>
              <w:rPr>
                <w:rFonts w:ascii="Arial" w:hAnsi="Arial" w:cs="Arial"/>
              </w:rPr>
              <w:t>En fonction des besoins locaux, s</w:t>
            </w:r>
            <w:r w:rsidR="00821B36">
              <w:rPr>
                <w:rFonts w:ascii="Arial" w:hAnsi="Arial" w:cs="Arial"/>
              </w:rPr>
              <w:t>eront sélectionnés en priorité les projets visant la mise à l’emploi, quelle que soit sa forme, sans se restreindre à un but particulier.</w:t>
            </w:r>
          </w:p>
          <w:p w:rsidR="007F6CD7" w:rsidRPr="007F6CD7" w:rsidRDefault="007F6CD7" w:rsidP="007F6CD7">
            <w:pPr>
              <w:suppressAutoHyphens w:val="0"/>
              <w:overflowPunct/>
              <w:autoSpaceDE/>
              <w:autoSpaceDN/>
              <w:adjustRightInd/>
              <w:jc w:val="both"/>
              <w:textAlignment w:val="auto"/>
              <w:rPr>
                <w:rFonts w:ascii="Arial" w:hAnsi="Arial" w:cs="Arial"/>
              </w:rPr>
            </w:pPr>
            <w:r>
              <w:rPr>
                <w:rFonts w:ascii="Arial" w:hAnsi="Arial" w:cs="Arial"/>
              </w:rPr>
              <w:t xml:space="preserve">Compte tenu du contexte de reprise, </w:t>
            </w:r>
            <w:r w:rsidRPr="007F6CD7">
              <w:rPr>
                <w:rFonts w:ascii="Arial" w:hAnsi="Arial" w:cs="Arial"/>
              </w:rPr>
              <w:t>la promotion de la démarche de parrainage auprès des acteurs issus des secteurs en tension</w:t>
            </w:r>
            <w:r>
              <w:rPr>
                <w:rFonts w:ascii="Arial" w:hAnsi="Arial" w:cs="Arial"/>
              </w:rPr>
              <w:t xml:space="preserve"> sera particulièrement regardée.</w:t>
            </w:r>
          </w:p>
          <w:p w:rsidR="00D26E5A" w:rsidRPr="006B4E72" w:rsidRDefault="00D26E5A" w:rsidP="00B93887">
            <w:pPr>
              <w:suppressAutoHyphens w:val="0"/>
              <w:overflowPunct/>
              <w:autoSpaceDE/>
              <w:autoSpaceDN/>
              <w:adjustRightInd/>
              <w:jc w:val="both"/>
              <w:textAlignment w:val="auto"/>
              <w:rPr>
                <w:rFonts w:ascii="Arial" w:hAnsi="Arial" w:cs="Arial"/>
              </w:rPr>
            </w:pPr>
          </w:p>
        </w:tc>
      </w:tr>
      <w:tr w:rsidR="00821B36" w:rsidTr="006B4E72">
        <w:tc>
          <w:tcPr>
            <w:tcW w:w="2518" w:type="dxa"/>
          </w:tcPr>
          <w:p w:rsidR="00821B36" w:rsidRDefault="00821B36" w:rsidP="006B4E72">
            <w:pPr>
              <w:suppressAutoHyphens w:val="0"/>
              <w:overflowPunct/>
              <w:autoSpaceDE/>
              <w:autoSpaceDN/>
              <w:adjustRightInd/>
              <w:textAlignment w:val="auto"/>
              <w:rPr>
                <w:rFonts w:ascii="Arial" w:hAnsi="Arial" w:cs="Arial"/>
              </w:rPr>
            </w:pPr>
          </w:p>
          <w:p w:rsidR="00821B36" w:rsidRDefault="00821B36" w:rsidP="006B4E72">
            <w:pPr>
              <w:suppressAutoHyphens w:val="0"/>
              <w:overflowPunct/>
              <w:autoSpaceDE/>
              <w:autoSpaceDN/>
              <w:adjustRightInd/>
              <w:textAlignment w:val="auto"/>
              <w:rPr>
                <w:rFonts w:ascii="Arial" w:hAnsi="Arial" w:cs="Arial"/>
              </w:rPr>
            </w:pPr>
            <w:r>
              <w:rPr>
                <w:rFonts w:ascii="Arial" w:hAnsi="Arial" w:cs="Arial"/>
              </w:rPr>
              <w:t>VII) Animation du réseau et formation des parrains</w:t>
            </w:r>
          </w:p>
          <w:p w:rsidR="00821B36" w:rsidRPr="006B4E72" w:rsidRDefault="00821B36" w:rsidP="006B4E72">
            <w:pPr>
              <w:suppressAutoHyphens w:val="0"/>
              <w:overflowPunct/>
              <w:autoSpaceDE/>
              <w:autoSpaceDN/>
              <w:adjustRightInd/>
              <w:textAlignment w:val="auto"/>
              <w:rPr>
                <w:rFonts w:ascii="Arial" w:hAnsi="Arial" w:cs="Arial"/>
              </w:rPr>
            </w:pPr>
          </w:p>
        </w:tc>
        <w:tc>
          <w:tcPr>
            <w:tcW w:w="6662" w:type="dxa"/>
          </w:tcPr>
          <w:p w:rsidR="00821B36" w:rsidRDefault="00821B36" w:rsidP="00B93887">
            <w:pPr>
              <w:suppressAutoHyphens w:val="0"/>
              <w:overflowPunct/>
              <w:autoSpaceDE/>
              <w:autoSpaceDN/>
              <w:adjustRightInd/>
              <w:jc w:val="both"/>
              <w:textAlignment w:val="auto"/>
              <w:rPr>
                <w:rFonts w:ascii="Arial" w:hAnsi="Arial" w:cs="Arial"/>
              </w:rPr>
            </w:pPr>
          </w:p>
          <w:p w:rsidR="00821B36" w:rsidRDefault="00821B36" w:rsidP="00B93887">
            <w:pPr>
              <w:suppressAutoHyphens w:val="0"/>
              <w:overflowPunct/>
              <w:autoSpaceDE/>
              <w:autoSpaceDN/>
              <w:adjustRightInd/>
              <w:jc w:val="both"/>
              <w:textAlignment w:val="auto"/>
              <w:rPr>
                <w:rFonts w:ascii="Arial" w:hAnsi="Arial" w:cs="Arial"/>
              </w:rPr>
            </w:pPr>
            <w:r>
              <w:rPr>
                <w:rFonts w:ascii="Arial" w:hAnsi="Arial" w:cs="Arial"/>
              </w:rPr>
              <w:t>Seront examinés les modalités d’organisation et d’animation du réseau de parrainage, les moyens employés pour le bon exercice de leur mission par les parrains</w:t>
            </w:r>
            <w:r w:rsidR="00075C3B">
              <w:rPr>
                <w:rFonts w:ascii="Arial" w:hAnsi="Arial" w:cs="Arial"/>
              </w:rPr>
              <w:t xml:space="preserve"> (ex : outils, informations sur le marché du travail local et les prestations du Service public de l’emploi…)</w:t>
            </w:r>
            <w:r>
              <w:rPr>
                <w:rFonts w:ascii="Arial" w:hAnsi="Arial" w:cs="Arial"/>
              </w:rPr>
              <w:t>, les formations organisées, les éventuelles mutualisations…</w:t>
            </w:r>
          </w:p>
          <w:p w:rsidR="00821B36" w:rsidRPr="006B4E72" w:rsidRDefault="00821B36" w:rsidP="00B93887">
            <w:pPr>
              <w:suppressAutoHyphens w:val="0"/>
              <w:overflowPunct/>
              <w:autoSpaceDE/>
              <w:autoSpaceDN/>
              <w:adjustRightInd/>
              <w:jc w:val="both"/>
              <w:textAlignment w:val="auto"/>
              <w:rPr>
                <w:rFonts w:ascii="Arial" w:hAnsi="Arial" w:cs="Arial"/>
              </w:rPr>
            </w:pPr>
          </w:p>
        </w:tc>
      </w:tr>
      <w:tr w:rsidR="00D26E5A" w:rsidTr="006B4E72">
        <w:tc>
          <w:tcPr>
            <w:tcW w:w="2518" w:type="dxa"/>
          </w:tcPr>
          <w:p w:rsidR="00D26E5A" w:rsidRDefault="00D26E5A" w:rsidP="006B4E72">
            <w:pPr>
              <w:suppressAutoHyphens w:val="0"/>
              <w:overflowPunct/>
              <w:autoSpaceDE/>
              <w:autoSpaceDN/>
              <w:adjustRightInd/>
              <w:textAlignment w:val="auto"/>
              <w:rPr>
                <w:rFonts w:ascii="Arial" w:hAnsi="Arial" w:cs="Arial"/>
              </w:rPr>
            </w:pPr>
          </w:p>
          <w:p w:rsidR="00D26E5A" w:rsidRDefault="00D26E5A" w:rsidP="006B4E72">
            <w:pPr>
              <w:suppressAutoHyphens w:val="0"/>
              <w:overflowPunct/>
              <w:autoSpaceDE/>
              <w:autoSpaceDN/>
              <w:adjustRightInd/>
              <w:textAlignment w:val="auto"/>
              <w:rPr>
                <w:rFonts w:ascii="Arial" w:hAnsi="Arial" w:cs="Arial"/>
              </w:rPr>
            </w:pPr>
            <w:r>
              <w:rPr>
                <w:rFonts w:ascii="Arial" w:hAnsi="Arial" w:cs="Arial"/>
              </w:rPr>
              <w:t>VIII) Parrains et marraines</w:t>
            </w:r>
          </w:p>
          <w:p w:rsidR="00D26E5A" w:rsidRDefault="00D26E5A" w:rsidP="006B4E72">
            <w:pPr>
              <w:suppressAutoHyphens w:val="0"/>
              <w:overflowPunct/>
              <w:autoSpaceDE/>
              <w:autoSpaceDN/>
              <w:adjustRightInd/>
              <w:textAlignment w:val="auto"/>
              <w:rPr>
                <w:rFonts w:ascii="Arial" w:hAnsi="Arial" w:cs="Arial"/>
              </w:rPr>
            </w:pPr>
          </w:p>
          <w:p w:rsidR="00D26E5A" w:rsidRDefault="00D26E5A" w:rsidP="006B4E72">
            <w:pPr>
              <w:suppressAutoHyphens w:val="0"/>
              <w:overflowPunct/>
              <w:autoSpaceDE/>
              <w:autoSpaceDN/>
              <w:adjustRightInd/>
              <w:textAlignment w:val="auto"/>
              <w:rPr>
                <w:rFonts w:ascii="Arial" w:hAnsi="Arial" w:cs="Arial"/>
              </w:rPr>
            </w:pPr>
            <w:r>
              <w:rPr>
                <w:rFonts w:ascii="Arial" w:hAnsi="Arial" w:cs="Arial"/>
              </w:rPr>
              <w:t xml:space="preserve"> </w:t>
            </w:r>
          </w:p>
        </w:tc>
        <w:tc>
          <w:tcPr>
            <w:tcW w:w="6662" w:type="dxa"/>
          </w:tcPr>
          <w:p w:rsidR="00D26E5A" w:rsidRDefault="00D26E5A" w:rsidP="00B93887">
            <w:pPr>
              <w:suppressAutoHyphens w:val="0"/>
              <w:overflowPunct/>
              <w:autoSpaceDE/>
              <w:autoSpaceDN/>
              <w:adjustRightInd/>
              <w:jc w:val="both"/>
              <w:textAlignment w:val="auto"/>
              <w:rPr>
                <w:rFonts w:ascii="Arial" w:hAnsi="Arial" w:cs="Arial"/>
              </w:rPr>
            </w:pPr>
          </w:p>
          <w:p w:rsidR="00D26E5A" w:rsidRDefault="00D26E5A" w:rsidP="00B93887">
            <w:pPr>
              <w:suppressAutoHyphens w:val="0"/>
              <w:overflowPunct/>
              <w:autoSpaceDE/>
              <w:autoSpaceDN/>
              <w:adjustRightInd/>
              <w:jc w:val="both"/>
              <w:textAlignment w:val="auto"/>
              <w:rPr>
                <w:rFonts w:ascii="Arial" w:hAnsi="Arial" w:cs="Arial"/>
              </w:rPr>
            </w:pPr>
            <w:r>
              <w:rPr>
                <w:rFonts w:ascii="Arial" w:hAnsi="Arial" w:cs="Arial"/>
              </w:rPr>
              <w:t>Un parrainage de qualité découle naturellement des parrains et marraines qui s’y investissent. Pour cette raison, seront examinés la typologie des parrains membres du réseau animé par le porteur (notamment le ratio entre actifs et retraités), la diversité de leurs secteurs économiques d’origine</w:t>
            </w:r>
            <w:r w:rsidR="00075C3B">
              <w:rPr>
                <w:rFonts w:ascii="Arial" w:hAnsi="Arial" w:cs="Arial"/>
              </w:rPr>
              <w:t>…</w:t>
            </w:r>
          </w:p>
          <w:p w:rsidR="00D26E5A" w:rsidRDefault="00D26E5A" w:rsidP="00B93887">
            <w:pPr>
              <w:suppressAutoHyphens w:val="0"/>
              <w:overflowPunct/>
              <w:autoSpaceDE/>
              <w:autoSpaceDN/>
              <w:adjustRightInd/>
              <w:jc w:val="both"/>
              <w:textAlignment w:val="auto"/>
              <w:rPr>
                <w:rFonts w:ascii="Arial" w:hAnsi="Arial" w:cs="Arial"/>
              </w:rPr>
            </w:pPr>
          </w:p>
        </w:tc>
      </w:tr>
      <w:tr w:rsidR="00821B36" w:rsidTr="006B4E72">
        <w:tc>
          <w:tcPr>
            <w:tcW w:w="2518" w:type="dxa"/>
          </w:tcPr>
          <w:p w:rsidR="00821B36" w:rsidRDefault="00821B36" w:rsidP="006B4E72">
            <w:pPr>
              <w:suppressAutoHyphens w:val="0"/>
              <w:overflowPunct/>
              <w:autoSpaceDE/>
              <w:autoSpaceDN/>
              <w:adjustRightInd/>
              <w:textAlignment w:val="auto"/>
              <w:rPr>
                <w:rFonts w:ascii="Arial" w:hAnsi="Arial" w:cs="Arial"/>
              </w:rPr>
            </w:pPr>
          </w:p>
          <w:p w:rsidR="00821B36" w:rsidRDefault="00D26E5A" w:rsidP="006B4E72">
            <w:pPr>
              <w:suppressAutoHyphens w:val="0"/>
              <w:overflowPunct/>
              <w:autoSpaceDE/>
              <w:autoSpaceDN/>
              <w:adjustRightInd/>
              <w:textAlignment w:val="auto"/>
              <w:rPr>
                <w:rFonts w:ascii="Arial" w:hAnsi="Arial" w:cs="Arial"/>
              </w:rPr>
            </w:pPr>
            <w:r>
              <w:rPr>
                <w:rFonts w:ascii="Arial" w:hAnsi="Arial" w:cs="Arial"/>
              </w:rPr>
              <w:t>IX</w:t>
            </w:r>
            <w:r w:rsidR="00821B36">
              <w:rPr>
                <w:rFonts w:ascii="Arial" w:hAnsi="Arial" w:cs="Arial"/>
              </w:rPr>
              <w:t>) Expérience du porteur de projet en matière de parrainage</w:t>
            </w:r>
          </w:p>
          <w:p w:rsidR="00821B36" w:rsidRPr="006B4E72" w:rsidRDefault="00821B36" w:rsidP="006B4E72">
            <w:pPr>
              <w:suppressAutoHyphens w:val="0"/>
              <w:overflowPunct/>
              <w:autoSpaceDE/>
              <w:autoSpaceDN/>
              <w:adjustRightInd/>
              <w:textAlignment w:val="auto"/>
              <w:rPr>
                <w:rFonts w:ascii="Arial" w:hAnsi="Arial" w:cs="Arial"/>
              </w:rPr>
            </w:pPr>
          </w:p>
        </w:tc>
        <w:tc>
          <w:tcPr>
            <w:tcW w:w="6662" w:type="dxa"/>
          </w:tcPr>
          <w:p w:rsidR="00821B36" w:rsidRDefault="00821B36" w:rsidP="006B4E72">
            <w:pPr>
              <w:suppressAutoHyphens w:val="0"/>
              <w:overflowPunct/>
              <w:autoSpaceDE/>
              <w:autoSpaceDN/>
              <w:adjustRightInd/>
              <w:textAlignment w:val="auto"/>
              <w:rPr>
                <w:rFonts w:ascii="Arial" w:hAnsi="Arial" w:cs="Arial"/>
              </w:rPr>
            </w:pPr>
          </w:p>
          <w:p w:rsidR="00821B36" w:rsidRDefault="00821B36" w:rsidP="00B93887">
            <w:pPr>
              <w:suppressAutoHyphens w:val="0"/>
              <w:overflowPunct/>
              <w:autoSpaceDE/>
              <w:autoSpaceDN/>
              <w:adjustRightInd/>
              <w:jc w:val="both"/>
              <w:textAlignment w:val="auto"/>
              <w:rPr>
                <w:rFonts w:ascii="Arial" w:hAnsi="Arial" w:cs="Arial"/>
              </w:rPr>
            </w:pPr>
            <w:r>
              <w:rPr>
                <w:rFonts w:ascii="Arial" w:hAnsi="Arial" w:cs="Arial"/>
              </w:rPr>
              <w:t>Si le porteur de projet met déjà en œuvre une action de parrainage</w:t>
            </w:r>
            <w:r w:rsidR="00B93887">
              <w:rPr>
                <w:rFonts w:ascii="Arial" w:hAnsi="Arial" w:cs="Arial"/>
              </w:rPr>
              <w:t xml:space="preserve"> (ou de mentorat)</w:t>
            </w:r>
            <w:r>
              <w:rPr>
                <w:rFonts w:ascii="Arial" w:hAnsi="Arial" w:cs="Arial"/>
              </w:rPr>
              <w:t>, notamment si elle est fina</w:t>
            </w:r>
            <w:r w:rsidR="005D242E">
              <w:rPr>
                <w:rFonts w:ascii="Arial" w:hAnsi="Arial" w:cs="Arial"/>
              </w:rPr>
              <w:t xml:space="preserve">ncée par la </w:t>
            </w:r>
            <w:r w:rsidR="00BD1DA0">
              <w:rPr>
                <w:rFonts w:ascii="Arial" w:hAnsi="Arial" w:cs="Arial"/>
              </w:rPr>
              <w:t>DREETS</w:t>
            </w:r>
            <w:r>
              <w:rPr>
                <w:rFonts w:ascii="Arial" w:hAnsi="Arial" w:cs="Arial"/>
              </w:rPr>
              <w:t>, son expérience, la qualité de ses résultats et les évolutions apportées à son offre seront examinées.</w:t>
            </w:r>
          </w:p>
          <w:p w:rsidR="00821B36" w:rsidRPr="006B4E72" w:rsidRDefault="00821B36" w:rsidP="006B4E72">
            <w:pPr>
              <w:suppressAutoHyphens w:val="0"/>
              <w:overflowPunct/>
              <w:autoSpaceDE/>
              <w:autoSpaceDN/>
              <w:adjustRightInd/>
              <w:textAlignment w:val="auto"/>
              <w:rPr>
                <w:rFonts w:ascii="Arial" w:hAnsi="Arial" w:cs="Arial"/>
              </w:rPr>
            </w:pPr>
          </w:p>
        </w:tc>
      </w:tr>
    </w:tbl>
    <w:p w:rsidR="00C342C9" w:rsidRPr="006B4E72" w:rsidRDefault="00C342C9" w:rsidP="006B4E72">
      <w:pPr>
        <w:suppressAutoHyphens w:val="0"/>
        <w:overflowPunct/>
        <w:autoSpaceDE/>
        <w:autoSpaceDN/>
        <w:adjustRightInd/>
        <w:spacing w:after="0"/>
        <w:jc w:val="both"/>
        <w:textAlignment w:val="auto"/>
        <w:rPr>
          <w:rFonts w:ascii="Arial" w:hAnsi="Arial"/>
          <w:color w:val="FF0000"/>
          <w:sz w:val="24"/>
          <w:szCs w:val="24"/>
        </w:rPr>
      </w:pPr>
      <w:r w:rsidRPr="006B4E72">
        <w:rPr>
          <w:rFonts w:ascii="Arial" w:hAnsi="Arial"/>
          <w:color w:val="FF0000"/>
          <w:sz w:val="24"/>
          <w:szCs w:val="24"/>
        </w:rPr>
        <w:br w:type="page"/>
      </w:r>
    </w:p>
    <w:p w:rsidR="003B4C3B" w:rsidRDefault="008D7A67" w:rsidP="008D7A67">
      <w:pPr>
        <w:spacing w:after="0" w:line="240" w:lineRule="auto"/>
        <w:jc w:val="both"/>
        <w:rPr>
          <w:rFonts w:ascii="Arial" w:hAnsi="Arial"/>
          <w:b/>
          <w:color w:val="FF0000"/>
          <w:sz w:val="24"/>
          <w:szCs w:val="24"/>
        </w:rPr>
      </w:pPr>
      <w:r>
        <w:rPr>
          <w:rFonts w:ascii="Arial" w:hAnsi="Arial"/>
          <w:b/>
          <w:color w:val="FF0000"/>
          <w:sz w:val="24"/>
          <w:szCs w:val="24"/>
        </w:rPr>
        <w:lastRenderedPageBreak/>
        <w:t>IV</w:t>
      </w:r>
      <w:r w:rsidR="003A54F9">
        <w:rPr>
          <w:rFonts w:ascii="Arial" w:hAnsi="Arial"/>
          <w:b/>
          <w:color w:val="FF0000"/>
          <w:sz w:val="24"/>
          <w:szCs w:val="24"/>
        </w:rPr>
        <w:t xml:space="preserve">) </w:t>
      </w:r>
      <w:r w:rsidR="003B4C3B" w:rsidRPr="00685B82">
        <w:rPr>
          <w:rFonts w:ascii="Arial" w:hAnsi="Arial"/>
          <w:b/>
          <w:color w:val="FF0000"/>
          <w:sz w:val="24"/>
          <w:szCs w:val="24"/>
        </w:rPr>
        <w:t xml:space="preserve">Calendrier et procédure : </w:t>
      </w:r>
    </w:p>
    <w:p w:rsidR="008D7A67" w:rsidRDefault="008D7A67" w:rsidP="008D7A67">
      <w:pPr>
        <w:spacing w:after="0" w:line="240" w:lineRule="auto"/>
        <w:jc w:val="both"/>
        <w:rPr>
          <w:rFonts w:ascii="Arial" w:hAnsi="Arial"/>
          <w:b/>
          <w:color w:val="FF0000"/>
          <w:sz w:val="24"/>
          <w:szCs w:val="24"/>
        </w:rPr>
      </w:pPr>
    </w:p>
    <w:p w:rsidR="008D7A67" w:rsidRPr="00685B82" w:rsidRDefault="008D7A67" w:rsidP="008D7A67">
      <w:pPr>
        <w:spacing w:after="0" w:line="240" w:lineRule="auto"/>
        <w:jc w:val="both"/>
        <w:rPr>
          <w:rFonts w:ascii="Arial" w:hAnsi="Arial"/>
          <w:b/>
          <w:color w:val="FF0000"/>
          <w:sz w:val="24"/>
          <w:szCs w:val="24"/>
        </w:rPr>
      </w:pPr>
    </w:p>
    <w:p w:rsidR="000E7DB1" w:rsidRDefault="007C419C" w:rsidP="008D7A67">
      <w:pPr>
        <w:spacing w:after="0" w:line="240" w:lineRule="auto"/>
        <w:jc w:val="both"/>
        <w:rPr>
          <w:rFonts w:ascii="Arial" w:hAnsi="Arial"/>
          <w:sz w:val="20"/>
        </w:rPr>
      </w:pPr>
      <w:r w:rsidRPr="007C419C">
        <w:rPr>
          <w:rFonts w:ascii="Arial" w:hAnsi="Arial"/>
          <w:b/>
          <w:sz w:val="20"/>
        </w:rPr>
        <w:t>Janvier</w:t>
      </w:r>
      <w:r w:rsidR="000B1187" w:rsidRPr="007C419C">
        <w:rPr>
          <w:rFonts w:ascii="Arial" w:hAnsi="Arial"/>
          <w:b/>
          <w:sz w:val="20"/>
        </w:rPr>
        <w:t xml:space="preserve"> </w:t>
      </w:r>
      <w:r w:rsidR="002D5814" w:rsidRPr="007C419C">
        <w:rPr>
          <w:rFonts w:ascii="Arial" w:hAnsi="Arial"/>
          <w:b/>
          <w:sz w:val="20"/>
        </w:rPr>
        <w:t>202</w:t>
      </w:r>
      <w:r w:rsidRPr="007C419C">
        <w:rPr>
          <w:rFonts w:ascii="Arial" w:hAnsi="Arial"/>
          <w:b/>
          <w:sz w:val="20"/>
        </w:rPr>
        <w:t>3</w:t>
      </w:r>
      <w:r w:rsidR="003B4C3B" w:rsidRPr="007557DA">
        <w:rPr>
          <w:rFonts w:ascii="Arial" w:hAnsi="Arial"/>
          <w:sz w:val="20"/>
        </w:rPr>
        <w:t xml:space="preserve"> : </w:t>
      </w:r>
      <w:r w:rsidR="003B4C3B">
        <w:rPr>
          <w:rFonts w:ascii="Arial" w:hAnsi="Arial"/>
          <w:sz w:val="20"/>
        </w:rPr>
        <w:t>E</w:t>
      </w:r>
      <w:r w:rsidR="003B4C3B" w:rsidRPr="007557DA">
        <w:rPr>
          <w:rFonts w:ascii="Arial" w:hAnsi="Arial"/>
          <w:sz w:val="20"/>
        </w:rPr>
        <w:t xml:space="preserve">nvoi par </w:t>
      </w:r>
      <w:r w:rsidR="000B1187">
        <w:rPr>
          <w:rFonts w:ascii="Arial" w:hAnsi="Arial"/>
          <w:sz w:val="20"/>
        </w:rPr>
        <w:t>courriel</w:t>
      </w:r>
      <w:r w:rsidR="003B4C3B" w:rsidRPr="007557DA">
        <w:rPr>
          <w:rFonts w:ascii="Arial" w:hAnsi="Arial"/>
          <w:sz w:val="20"/>
        </w:rPr>
        <w:t xml:space="preserve"> par </w:t>
      </w:r>
      <w:r w:rsidR="003B4C3B">
        <w:rPr>
          <w:rFonts w:ascii="Arial" w:hAnsi="Arial"/>
          <w:sz w:val="20"/>
        </w:rPr>
        <w:t xml:space="preserve">les services financeurs </w:t>
      </w:r>
      <w:r w:rsidR="003B4C3B" w:rsidRPr="007557DA">
        <w:rPr>
          <w:rFonts w:ascii="Arial" w:hAnsi="Arial"/>
          <w:sz w:val="20"/>
        </w:rPr>
        <w:t xml:space="preserve">de </w:t>
      </w:r>
      <w:r w:rsidR="003B4C3B">
        <w:rPr>
          <w:rFonts w:ascii="Arial" w:hAnsi="Arial"/>
          <w:sz w:val="20"/>
        </w:rPr>
        <w:t>la lettre de cadrage régionale 20</w:t>
      </w:r>
      <w:r w:rsidR="005D242E">
        <w:rPr>
          <w:rFonts w:ascii="Arial" w:hAnsi="Arial"/>
          <w:sz w:val="20"/>
        </w:rPr>
        <w:t>2</w:t>
      </w:r>
      <w:r>
        <w:rPr>
          <w:rFonts w:ascii="Arial" w:hAnsi="Arial"/>
          <w:sz w:val="20"/>
        </w:rPr>
        <w:t>3</w:t>
      </w:r>
      <w:r w:rsidR="003B4C3B">
        <w:rPr>
          <w:rFonts w:ascii="Arial" w:hAnsi="Arial"/>
          <w:sz w:val="20"/>
        </w:rPr>
        <w:t xml:space="preserve"> du dispositif parrainage et de l’appel à projet accompagné de sa notice explicative. Cet appel à projet sera également disponible sur le si</w:t>
      </w:r>
      <w:r w:rsidR="005D242E">
        <w:rPr>
          <w:rFonts w:ascii="Arial" w:hAnsi="Arial"/>
          <w:sz w:val="20"/>
        </w:rPr>
        <w:t xml:space="preserve">te de la </w:t>
      </w:r>
      <w:r w:rsidR="00BD1DA0">
        <w:rPr>
          <w:rFonts w:ascii="Arial" w:hAnsi="Arial"/>
          <w:sz w:val="20"/>
        </w:rPr>
        <w:t>DREETS</w:t>
      </w:r>
      <w:r w:rsidR="003B4C3B">
        <w:rPr>
          <w:rFonts w:ascii="Arial" w:hAnsi="Arial"/>
          <w:sz w:val="20"/>
        </w:rPr>
        <w:t>.</w:t>
      </w:r>
    </w:p>
    <w:p w:rsidR="003B4C3B" w:rsidRDefault="003B4C3B" w:rsidP="008D7A67">
      <w:pPr>
        <w:spacing w:after="0" w:line="240" w:lineRule="auto"/>
        <w:jc w:val="both"/>
        <w:rPr>
          <w:rFonts w:ascii="Arial" w:hAnsi="Arial"/>
          <w:sz w:val="20"/>
        </w:rPr>
      </w:pPr>
      <w:r>
        <w:rPr>
          <w:rFonts w:ascii="Arial" w:hAnsi="Arial"/>
          <w:sz w:val="20"/>
        </w:rPr>
        <w:t xml:space="preserve"> </w:t>
      </w:r>
    </w:p>
    <w:p w:rsidR="003B4C3B" w:rsidRDefault="007C419C" w:rsidP="003B4C3B">
      <w:pPr>
        <w:spacing w:line="240" w:lineRule="auto"/>
        <w:jc w:val="both"/>
        <w:rPr>
          <w:rFonts w:ascii="Arial" w:hAnsi="Arial"/>
          <w:sz w:val="20"/>
        </w:rPr>
      </w:pPr>
      <w:r>
        <w:rPr>
          <w:rFonts w:ascii="Arial" w:hAnsi="Arial"/>
          <w:b/>
          <w:sz w:val="20"/>
        </w:rPr>
        <w:t>28</w:t>
      </w:r>
      <w:r w:rsidRPr="007C419C">
        <w:rPr>
          <w:rFonts w:ascii="Arial" w:hAnsi="Arial"/>
          <w:b/>
          <w:sz w:val="20"/>
        </w:rPr>
        <w:t xml:space="preserve"> février</w:t>
      </w:r>
      <w:r w:rsidR="000B1187" w:rsidRPr="007C419C">
        <w:rPr>
          <w:rFonts w:ascii="Arial" w:hAnsi="Arial"/>
          <w:b/>
          <w:sz w:val="20"/>
        </w:rPr>
        <w:t xml:space="preserve"> </w:t>
      </w:r>
      <w:r w:rsidR="005D242E" w:rsidRPr="007C419C">
        <w:rPr>
          <w:rFonts w:ascii="Arial" w:hAnsi="Arial"/>
          <w:b/>
          <w:sz w:val="20"/>
        </w:rPr>
        <w:t>202</w:t>
      </w:r>
      <w:r>
        <w:rPr>
          <w:rFonts w:ascii="Arial" w:hAnsi="Arial"/>
          <w:b/>
          <w:sz w:val="20"/>
        </w:rPr>
        <w:t>3</w:t>
      </w:r>
      <w:r w:rsidR="003B4C3B">
        <w:rPr>
          <w:rFonts w:ascii="Arial" w:hAnsi="Arial"/>
          <w:sz w:val="20"/>
        </w:rPr>
        <w:t> : Date limite de r</w:t>
      </w:r>
      <w:r w:rsidR="003B4C3B" w:rsidRPr="007557DA">
        <w:rPr>
          <w:rFonts w:ascii="Arial" w:hAnsi="Arial"/>
          <w:sz w:val="20"/>
        </w:rPr>
        <w:t>etour des dossiers</w:t>
      </w:r>
      <w:r w:rsidR="003B4C3B">
        <w:rPr>
          <w:rFonts w:ascii="Arial" w:hAnsi="Arial"/>
          <w:sz w:val="20"/>
        </w:rPr>
        <w:t xml:space="preserve">, </w:t>
      </w:r>
      <w:r w:rsidR="003B4C3B" w:rsidRPr="000B1187">
        <w:rPr>
          <w:rFonts w:ascii="Arial" w:hAnsi="Arial"/>
          <w:sz w:val="20"/>
        </w:rPr>
        <w:t xml:space="preserve">envoyés </w:t>
      </w:r>
      <w:r w:rsidR="000B1187" w:rsidRPr="000B1187">
        <w:rPr>
          <w:rFonts w:ascii="Arial" w:hAnsi="Arial"/>
          <w:sz w:val="20"/>
        </w:rPr>
        <w:t xml:space="preserve">soit </w:t>
      </w:r>
      <w:r w:rsidR="00BD1DA0" w:rsidRPr="000B1187">
        <w:rPr>
          <w:rFonts w:ascii="Arial" w:hAnsi="Arial"/>
          <w:sz w:val="20"/>
        </w:rPr>
        <w:t xml:space="preserve">aux DDETS concernées ou </w:t>
      </w:r>
      <w:r w:rsidR="000B1187" w:rsidRPr="000B1187">
        <w:rPr>
          <w:rFonts w:ascii="Arial" w:hAnsi="Arial"/>
          <w:sz w:val="20"/>
        </w:rPr>
        <w:t xml:space="preserve">à </w:t>
      </w:r>
      <w:r w:rsidR="00BD1DA0" w:rsidRPr="000B1187">
        <w:rPr>
          <w:rFonts w:ascii="Arial" w:hAnsi="Arial"/>
          <w:sz w:val="20"/>
        </w:rPr>
        <w:t>la DREETS (s</w:t>
      </w:r>
      <w:r w:rsidR="000B1187" w:rsidRPr="000B1187">
        <w:rPr>
          <w:rFonts w:ascii="Arial" w:hAnsi="Arial"/>
          <w:sz w:val="20"/>
        </w:rPr>
        <w:t>ervice accès et retour à l’emploi) ainsi que</w:t>
      </w:r>
      <w:r w:rsidR="000B1187">
        <w:rPr>
          <w:rFonts w:ascii="Arial" w:hAnsi="Arial"/>
          <w:sz w:val="20"/>
        </w:rPr>
        <w:t xml:space="preserve"> via la plateforme Dauphin </w:t>
      </w:r>
      <w:r w:rsidR="003B4C3B">
        <w:rPr>
          <w:rFonts w:ascii="Arial" w:hAnsi="Arial"/>
          <w:sz w:val="20"/>
        </w:rPr>
        <w:t xml:space="preserve">si des financements sont demandés </w:t>
      </w:r>
      <w:r w:rsidR="00BD1DA0">
        <w:rPr>
          <w:rFonts w:ascii="Arial" w:hAnsi="Arial"/>
          <w:sz w:val="20"/>
        </w:rPr>
        <w:t>sur les deux lignes budgétaires</w:t>
      </w:r>
      <w:r w:rsidR="003B4C3B">
        <w:rPr>
          <w:rFonts w:ascii="Arial" w:hAnsi="Arial"/>
          <w:sz w:val="20"/>
        </w:rPr>
        <w:t xml:space="preserve"> (cf. les coordonnées des services ci-dessous). </w:t>
      </w:r>
    </w:p>
    <w:p w:rsidR="003B4C3B" w:rsidRDefault="000B1187" w:rsidP="003B4C3B">
      <w:pPr>
        <w:spacing w:line="240" w:lineRule="auto"/>
        <w:jc w:val="both"/>
        <w:rPr>
          <w:rFonts w:ascii="Arial" w:hAnsi="Arial"/>
          <w:sz w:val="20"/>
        </w:rPr>
      </w:pPr>
      <w:r w:rsidRPr="007C419C">
        <w:rPr>
          <w:rFonts w:ascii="Arial" w:hAnsi="Arial"/>
          <w:b/>
          <w:sz w:val="20"/>
        </w:rPr>
        <w:t xml:space="preserve">Avril </w:t>
      </w:r>
      <w:r w:rsidR="007C419C" w:rsidRPr="007C419C">
        <w:rPr>
          <w:rFonts w:ascii="Arial" w:hAnsi="Arial"/>
          <w:b/>
          <w:sz w:val="20"/>
        </w:rPr>
        <w:t>2023</w:t>
      </w:r>
      <w:r w:rsidR="005D242E">
        <w:rPr>
          <w:rFonts w:ascii="Arial" w:hAnsi="Arial"/>
          <w:sz w:val="20"/>
        </w:rPr>
        <w:t> </w:t>
      </w:r>
      <w:r w:rsidR="003B4C3B">
        <w:rPr>
          <w:rFonts w:ascii="Arial" w:hAnsi="Arial"/>
          <w:sz w:val="20"/>
        </w:rPr>
        <w:t>: Comité de sélection/programmat</w:t>
      </w:r>
      <w:r w:rsidR="002D5814">
        <w:rPr>
          <w:rFonts w:ascii="Arial" w:hAnsi="Arial"/>
          <w:sz w:val="20"/>
        </w:rPr>
        <w:t>ion après instruction préalable. Les décisions seront prises en fonction de la notification budgétaire annuelle, et les subventions notifiées par la suite.</w:t>
      </w:r>
    </w:p>
    <w:p w:rsidR="00C16C89" w:rsidRDefault="00C16C89" w:rsidP="003B4C3B">
      <w:pPr>
        <w:spacing w:line="240" w:lineRule="auto"/>
        <w:jc w:val="both"/>
        <w:rPr>
          <w:rFonts w:ascii="Arial" w:hAnsi="Arial"/>
          <w:b/>
          <w:sz w:val="24"/>
          <w:szCs w:val="24"/>
        </w:rPr>
      </w:pPr>
    </w:p>
    <w:p w:rsidR="003B4C3B" w:rsidRPr="000B1187" w:rsidRDefault="002F2F95" w:rsidP="003B4C3B">
      <w:pPr>
        <w:spacing w:line="240" w:lineRule="auto"/>
        <w:jc w:val="both"/>
        <w:rPr>
          <w:rFonts w:ascii="Arial" w:hAnsi="Arial"/>
          <w:b/>
          <w:color w:val="FF0000"/>
          <w:sz w:val="24"/>
          <w:szCs w:val="24"/>
        </w:rPr>
      </w:pPr>
      <w:r w:rsidRPr="000B1187">
        <w:rPr>
          <w:rFonts w:ascii="Arial" w:hAnsi="Arial"/>
          <w:b/>
          <w:color w:val="FF0000"/>
          <w:sz w:val="24"/>
          <w:szCs w:val="24"/>
        </w:rPr>
        <w:t xml:space="preserve">V) </w:t>
      </w:r>
      <w:r w:rsidR="003B4C3B" w:rsidRPr="000B1187">
        <w:rPr>
          <w:rFonts w:ascii="Arial" w:hAnsi="Arial"/>
          <w:b/>
          <w:color w:val="FF0000"/>
          <w:sz w:val="24"/>
          <w:szCs w:val="24"/>
        </w:rPr>
        <w:t>Demande de subvention : Cerfa n° 12156*03</w:t>
      </w:r>
    </w:p>
    <w:p w:rsidR="003B4C3B" w:rsidRPr="000B1187" w:rsidRDefault="003B4C3B" w:rsidP="003B4C3B">
      <w:pPr>
        <w:spacing w:line="240" w:lineRule="auto"/>
        <w:jc w:val="both"/>
        <w:rPr>
          <w:rFonts w:ascii="Arial" w:hAnsi="Arial"/>
          <w:color w:val="000000"/>
          <w:sz w:val="20"/>
        </w:rPr>
      </w:pPr>
      <w:r w:rsidRPr="000B1187">
        <w:rPr>
          <w:rFonts w:ascii="Arial" w:hAnsi="Arial"/>
          <w:color w:val="000000"/>
          <w:sz w:val="20"/>
        </w:rPr>
        <w:t>L’ensemble du dossier Cerfa doit être renseigné selon la présentation normalisée et l’ensemble des pièces jointes citées dans le dossier Cerfa doivent être annexées à la demande.</w:t>
      </w:r>
    </w:p>
    <w:p w:rsidR="003B4C3B" w:rsidRPr="000B1187" w:rsidRDefault="003B4C3B" w:rsidP="003B4C3B">
      <w:pPr>
        <w:spacing w:line="240" w:lineRule="auto"/>
        <w:jc w:val="both"/>
        <w:rPr>
          <w:rFonts w:ascii="Arial" w:hAnsi="Arial"/>
          <w:color w:val="000000"/>
          <w:sz w:val="20"/>
        </w:rPr>
      </w:pPr>
      <w:r w:rsidRPr="000B1187">
        <w:rPr>
          <w:rFonts w:ascii="Arial" w:hAnsi="Arial"/>
          <w:color w:val="000000"/>
          <w:sz w:val="20"/>
        </w:rPr>
        <w:t xml:space="preserve">L’ensemble des fiches, </w:t>
      </w:r>
      <w:r w:rsidR="002F2F95" w:rsidRPr="000B1187">
        <w:rPr>
          <w:rFonts w:ascii="Arial" w:hAnsi="Arial"/>
          <w:color w:val="000000"/>
          <w:sz w:val="20"/>
        </w:rPr>
        <w:t>excepté</w:t>
      </w:r>
      <w:r w:rsidRPr="000B1187">
        <w:rPr>
          <w:rFonts w:ascii="Arial" w:hAnsi="Arial"/>
          <w:color w:val="000000"/>
          <w:sz w:val="20"/>
        </w:rPr>
        <w:t xml:space="preserve"> la partie spécifique au parrainage, reprend le dossier COSA usuel. </w:t>
      </w:r>
    </w:p>
    <w:p w:rsidR="003B4C3B" w:rsidRPr="000B1187" w:rsidRDefault="003B4C3B" w:rsidP="003B4C3B">
      <w:pPr>
        <w:spacing w:line="240" w:lineRule="auto"/>
        <w:jc w:val="both"/>
        <w:rPr>
          <w:rFonts w:ascii="Arial" w:hAnsi="Arial"/>
          <w:color w:val="000000"/>
          <w:sz w:val="20"/>
        </w:rPr>
      </w:pPr>
      <w:r w:rsidRPr="000B1187">
        <w:rPr>
          <w:rFonts w:ascii="Arial" w:hAnsi="Arial"/>
          <w:color w:val="000000"/>
          <w:sz w:val="20"/>
        </w:rPr>
        <w:t xml:space="preserve">- </w:t>
      </w:r>
      <w:r w:rsidRPr="000B1187">
        <w:rPr>
          <w:rFonts w:ascii="Arial" w:hAnsi="Arial"/>
          <w:b/>
          <w:color w:val="000000"/>
          <w:sz w:val="20"/>
        </w:rPr>
        <w:t xml:space="preserve">La partie nommée </w:t>
      </w:r>
      <w:r w:rsidRPr="000B1187">
        <w:rPr>
          <w:rFonts w:ascii="Arial" w:hAnsi="Arial"/>
          <w:color w:val="000000"/>
          <w:sz w:val="20"/>
        </w:rPr>
        <w:t>« description de l'action » doit être remplie comme suit :</w:t>
      </w:r>
    </w:p>
    <w:p w:rsidR="003B4C3B" w:rsidRPr="000B1187" w:rsidRDefault="003B4C3B" w:rsidP="003B4C3B">
      <w:pPr>
        <w:spacing w:line="240" w:lineRule="auto"/>
        <w:ind w:firstLine="708"/>
        <w:jc w:val="both"/>
        <w:rPr>
          <w:rFonts w:ascii="Arial" w:hAnsi="Arial"/>
          <w:color w:val="000000"/>
          <w:sz w:val="20"/>
        </w:rPr>
      </w:pPr>
      <w:r w:rsidRPr="000B1187">
        <w:rPr>
          <w:rFonts w:ascii="Arial" w:hAnsi="Arial"/>
          <w:color w:val="000000"/>
          <w:sz w:val="20"/>
        </w:rPr>
        <w:t xml:space="preserve">- la présentation « pédagogique » et qualitative de l'action, </w:t>
      </w:r>
      <w:r w:rsidR="000B1187">
        <w:rPr>
          <w:rFonts w:ascii="Arial" w:hAnsi="Arial"/>
          <w:color w:val="000000"/>
          <w:sz w:val="20"/>
        </w:rPr>
        <w:t>devra prendre en compte les critères de sélection tels que cités en page précédente</w:t>
      </w:r>
      <w:r w:rsidRPr="000B1187">
        <w:rPr>
          <w:rFonts w:ascii="Arial" w:hAnsi="Arial"/>
          <w:color w:val="000000"/>
          <w:sz w:val="20"/>
        </w:rPr>
        <w:t xml:space="preserve"> : ces éléments correspondent au cadre réglementaire du parrainage (cf. les circulaires citées en référence)</w:t>
      </w:r>
    </w:p>
    <w:p w:rsidR="003B4C3B" w:rsidRPr="000B1187" w:rsidRDefault="003B4C3B" w:rsidP="003B4C3B">
      <w:pPr>
        <w:spacing w:line="240" w:lineRule="auto"/>
        <w:jc w:val="both"/>
        <w:rPr>
          <w:rFonts w:ascii="Arial" w:hAnsi="Arial"/>
          <w:color w:val="000000"/>
          <w:sz w:val="20"/>
        </w:rPr>
      </w:pPr>
      <w:r w:rsidRPr="000B1187">
        <w:rPr>
          <w:rFonts w:ascii="Arial" w:hAnsi="Arial"/>
          <w:color w:val="000000"/>
          <w:sz w:val="20"/>
        </w:rPr>
        <w:t xml:space="preserve">- </w:t>
      </w:r>
      <w:r w:rsidRPr="000B1187">
        <w:rPr>
          <w:rFonts w:ascii="Arial" w:hAnsi="Arial"/>
          <w:b/>
          <w:color w:val="000000"/>
          <w:sz w:val="20"/>
        </w:rPr>
        <w:t xml:space="preserve">Partie financière : </w:t>
      </w:r>
      <w:r w:rsidRPr="000B1187">
        <w:rPr>
          <w:rFonts w:ascii="Arial" w:hAnsi="Arial"/>
          <w:color w:val="000000"/>
          <w:sz w:val="20"/>
        </w:rPr>
        <w:t>Le budget prévisionnel 20</w:t>
      </w:r>
      <w:r w:rsidR="005E1397">
        <w:rPr>
          <w:rFonts w:ascii="Arial" w:hAnsi="Arial"/>
          <w:color w:val="000000"/>
          <w:sz w:val="20"/>
        </w:rPr>
        <w:t>23</w:t>
      </w:r>
      <w:r w:rsidRPr="000B1187">
        <w:rPr>
          <w:rFonts w:ascii="Arial" w:hAnsi="Arial"/>
          <w:color w:val="000000"/>
          <w:sz w:val="20"/>
        </w:rPr>
        <w:t xml:space="preserve"> de la structure, le budget prévisionnel de l’action et le compte-rendu financier à la fin de l’action se trouvent dans l’annexe 1, au format Excel. </w:t>
      </w:r>
    </w:p>
    <w:p w:rsidR="003B4C3B" w:rsidRPr="000B1187" w:rsidRDefault="003B4C3B" w:rsidP="003B4C3B">
      <w:pPr>
        <w:spacing w:line="240" w:lineRule="auto"/>
        <w:jc w:val="both"/>
        <w:rPr>
          <w:rFonts w:ascii="Arial" w:hAnsi="Arial"/>
          <w:color w:val="000000"/>
          <w:sz w:val="20"/>
        </w:rPr>
      </w:pPr>
      <w:r w:rsidRPr="000B1187">
        <w:rPr>
          <w:rFonts w:ascii="Arial" w:hAnsi="Arial"/>
          <w:color w:val="000000"/>
          <w:sz w:val="20"/>
        </w:rPr>
        <w:tab/>
        <w:t xml:space="preserve">Le répondant à l’appel à projet devra remplir les deux premiers onglets (budget prévisionnel de la structure et budget de l’action). Le compte-rendu financier à la fin de l’action est à remplir en fin d’opération. </w:t>
      </w:r>
    </w:p>
    <w:p w:rsidR="003B4C3B" w:rsidRPr="000B1187" w:rsidRDefault="003B4C3B" w:rsidP="003B4C3B">
      <w:pPr>
        <w:spacing w:line="240" w:lineRule="auto"/>
        <w:ind w:firstLine="708"/>
        <w:jc w:val="both"/>
        <w:rPr>
          <w:rFonts w:ascii="Arial" w:hAnsi="Arial"/>
          <w:color w:val="000000"/>
          <w:sz w:val="20"/>
        </w:rPr>
      </w:pPr>
      <w:r w:rsidRPr="000B1187">
        <w:rPr>
          <w:rFonts w:ascii="Arial" w:hAnsi="Arial"/>
          <w:color w:val="000000"/>
          <w:sz w:val="20"/>
        </w:rPr>
        <w:t>Dans le budget prévisionnel de l'action tous les financeurs sollicités doivent apparaître, ainsi que le montant du financement demandé.</w:t>
      </w:r>
    </w:p>
    <w:p w:rsidR="003B4C3B" w:rsidRPr="000B1187" w:rsidRDefault="003B4C3B" w:rsidP="003B4C3B">
      <w:pPr>
        <w:spacing w:line="240" w:lineRule="auto"/>
        <w:jc w:val="both"/>
        <w:rPr>
          <w:rFonts w:ascii="Arial" w:hAnsi="Arial"/>
          <w:sz w:val="20"/>
        </w:rPr>
      </w:pPr>
      <w:r w:rsidRPr="000B1187">
        <w:rPr>
          <w:rFonts w:ascii="Arial" w:hAnsi="Arial"/>
          <w:sz w:val="20"/>
        </w:rPr>
        <w:t xml:space="preserve">- </w:t>
      </w:r>
      <w:r w:rsidRPr="000B1187">
        <w:rPr>
          <w:rFonts w:ascii="Arial" w:hAnsi="Arial"/>
          <w:b/>
          <w:sz w:val="20"/>
        </w:rPr>
        <w:t>Bilan quantitatif et qualitatif</w:t>
      </w:r>
      <w:r w:rsidRPr="000B1187">
        <w:rPr>
          <w:rFonts w:ascii="Arial" w:hAnsi="Arial"/>
          <w:sz w:val="20"/>
        </w:rPr>
        <w:t xml:space="preserve"> </w:t>
      </w:r>
      <w:r w:rsidRPr="000B1187">
        <w:rPr>
          <w:rFonts w:ascii="Arial" w:hAnsi="Arial"/>
          <w:b/>
          <w:sz w:val="20"/>
        </w:rPr>
        <w:t>N-1</w:t>
      </w:r>
      <w:r w:rsidRPr="000B1187">
        <w:rPr>
          <w:rFonts w:ascii="Arial" w:hAnsi="Arial"/>
          <w:sz w:val="20"/>
        </w:rPr>
        <w:t xml:space="preserve"> (document « Excel » joint, Annexe 2).</w:t>
      </w:r>
    </w:p>
    <w:p w:rsidR="003B4C3B" w:rsidRDefault="003B4C3B" w:rsidP="003B4C3B">
      <w:pPr>
        <w:spacing w:after="0" w:line="240" w:lineRule="auto"/>
        <w:jc w:val="both"/>
        <w:rPr>
          <w:rFonts w:ascii="Arial" w:hAnsi="Arial"/>
          <w:sz w:val="20"/>
        </w:rPr>
      </w:pPr>
      <w:r w:rsidRPr="000B1187">
        <w:rPr>
          <w:rFonts w:ascii="Arial" w:hAnsi="Arial"/>
          <w:sz w:val="20"/>
        </w:rPr>
        <w:t xml:space="preserve">Une convention </w:t>
      </w:r>
      <w:r w:rsidR="002D5814" w:rsidRPr="000B1187">
        <w:rPr>
          <w:rFonts w:ascii="Arial" w:hAnsi="Arial"/>
          <w:sz w:val="20"/>
        </w:rPr>
        <w:t>ou un arrêté attributif de subvention sera pris, spécifique à chaque ligne de financement (102 ou 147)</w:t>
      </w:r>
      <w:r w:rsidRPr="000B1187">
        <w:rPr>
          <w:rFonts w:ascii="Arial" w:hAnsi="Arial"/>
          <w:sz w:val="20"/>
        </w:rPr>
        <w:t>.</w:t>
      </w:r>
      <w:r w:rsidRPr="007557DA">
        <w:rPr>
          <w:rFonts w:ascii="Arial" w:hAnsi="Arial"/>
          <w:sz w:val="20"/>
        </w:rPr>
        <w:t xml:space="preserve"> </w:t>
      </w:r>
    </w:p>
    <w:p w:rsidR="000E7DB1" w:rsidRDefault="000E7DB1">
      <w:pPr>
        <w:suppressAutoHyphens w:val="0"/>
        <w:overflowPunct/>
        <w:autoSpaceDE/>
        <w:autoSpaceDN/>
        <w:adjustRightInd/>
        <w:textAlignment w:val="auto"/>
        <w:rPr>
          <w:rFonts w:ascii="Arial" w:hAnsi="Arial"/>
          <w:b/>
          <w:sz w:val="24"/>
          <w:szCs w:val="22"/>
        </w:rPr>
      </w:pPr>
      <w:r>
        <w:rPr>
          <w:rFonts w:ascii="Arial" w:hAnsi="Arial"/>
          <w:b/>
          <w:sz w:val="24"/>
          <w:szCs w:val="22"/>
        </w:rPr>
        <w:br w:type="page"/>
      </w:r>
    </w:p>
    <w:p w:rsidR="003B4C3B" w:rsidRPr="00405148" w:rsidRDefault="002F2F95" w:rsidP="003B4C3B">
      <w:pPr>
        <w:spacing w:line="240" w:lineRule="auto"/>
        <w:jc w:val="both"/>
        <w:rPr>
          <w:rFonts w:ascii="Arial" w:hAnsi="Arial"/>
          <w:b/>
          <w:color w:val="FF0000"/>
          <w:sz w:val="24"/>
          <w:szCs w:val="22"/>
        </w:rPr>
      </w:pPr>
      <w:r w:rsidRPr="00405148">
        <w:rPr>
          <w:rFonts w:ascii="Arial" w:hAnsi="Arial"/>
          <w:b/>
          <w:color w:val="FF0000"/>
          <w:sz w:val="24"/>
          <w:szCs w:val="22"/>
        </w:rPr>
        <w:lastRenderedPageBreak/>
        <w:t>V</w:t>
      </w:r>
      <w:r w:rsidR="000E7DB1" w:rsidRPr="00405148">
        <w:rPr>
          <w:rFonts w:ascii="Arial" w:hAnsi="Arial"/>
          <w:b/>
          <w:color w:val="FF0000"/>
          <w:sz w:val="24"/>
          <w:szCs w:val="22"/>
        </w:rPr>
        <w:t>I</w:t>
      </w:r>
      <w:r w:rsidRPr="00405148">
        <w:rPr>
          <w:rFonts w:ascii="Arial" w:hAnsi="Arial"/>
          <w:b/>
          <w:color w:val="FF0000"/>
          <w:sz w:val="24"/>
          <w:szCs w:val="22"/>
        </w:rPr>
        <w:t xml:space="preserve">) </w:t>
      </w:r>
      <w:r w:rsidR="002D5814" w:rsidRPr="00405148">
        <w:rPr>
          <w:rFonts w:ascii="Arial" w:hAnsi="Arial"/>
          <w:b/>
          <w:color w:val="FF0000"/>
          <w:sz w:val="24"/>
          <w:szCs w:val="22"/>
        </w:rPr>
        <w:t>Retour des dossiers </w:t>
      </w:r>
      <w:r w:rsidR="003B4C3B" w:rsidRPr="00405148">
        <w:rPr>
          <w:rFonts w:ascii="Arial" w:hAnsi="Arial"/>
          <w:b/>
          <w:color w:val="FF0000"/>
          <w:sz w:val="24"/>
          <w:szCs w:val="22"/>
        </w:rPr>
        <w:t>:</w:t>
      </w:r>
    </w:p>
    <w:p w:rsidR="003B4C3B" w:rsidRPr="00405148" w:rsidRDefault="002F2F95" w:rsidP="003B4C3B">
      <w:pPr>
        <w:spacing w:line="240" w:lineRule="auto"/>
        <w:rPr>
          <w:rFonts w:ascii="Arial" w:hAnsi="Arial"/>
          <w:b/>
          <w:i/>
          <w:szCs w:val="22"/>
        </w:rPr>
      </w:pPr>
      <w:r w:rsidRPr="00405148">
        <w:rPr>
          <w:rFonts w:ascii="Arial" w:hAnsi="Arial"/>
          <w:b/>
          <w:i/>
          <w:szCs w:val="22"/>
        </w:rPr>
        <w:t xml:space="preserve">- </w:t>
      </w:r>
      <w:r w:rsidR="003B4C3B" w:rsidRPr="00405148">
        <w:rPr>
          <w:rFonts w:ascii="Arial" w:hAnsi="Arial"/>
          <w:b/>
          <w:i/>
          <w:szCs w:val="22"/>
        </w:rPr>
        <w:t xml:space="preserve">Un exemplaire à </w:t>
      </w:r>
      <w:r w:rsidR="002D5814" w:rsidRPr="00405148">
        <w:rPr>
          <w:rFonts w:ascii="Arial" w:hAnsi="Arial"/>
          <w:b/>
          <w:i/>
          <w:szCs w:val="22"/>
        </w:rPr>
        <w:t xml:space="preserve">la </w:t>
      </w:r>
      <w:r w:rsidR="003C707A" w:rsidRPr="00405148">
        <w:rPr>
          <w:rFonts w:ascii="Arial" w:hAnsi="Arial"/>
          <w:b/>
          <w:i/>
          <w:szCs w:val="22"/>
        </w:rPr>
        <w:t>DDETS-PP</w:t>
      </w:r>
      <w:r w:rsidR="003B4C3B" w:rsidRPr="00405148">
        <w:rPr>
          <w:rFonts w:ascii="Arial" w:hAnsi="Arial"/>
          <w:b/>
          <w:i/>
          <w:szCs w:val="22"/>
        </w:rPr>
        <w:t xml:space="preserve"> d</w:t>
      </w:r>
      <w:r w:rsidR="002D5814" w:rsidRPr="00405148">
        <w:rPr>
          <w:rFonts w:ascii="Arial" w:hAnsi="Arial"/>
          <w:b/>
          <w:i/>
          <w:szCs w:val="22"/>
        </w:rPr>
        <w:t>e</w:t>
      </w:r>
      <w:r w:rsidR="003B4C3B" w:rsidRPr="00405148">
        <w:rPr>
          <w:rFonts w:ascii="Arial" w:hAnsi="Arial"/>
          <w:b/>
          <w:i/>
          <w:szCs w:val="22"/>
        </w:rPr>
        <w:t xml:space="preserve"> votre département</w:t>
      </w:r>
      <w:r w:rsidR="00405148" w:rsidRPr="00405148">
        <w:rPr>
          <w:rFonts w:ascii="Arial" w:hAnsi="Arial"/>
          <w:b/>
          <w:i/>
          <w:szCs w:val="22"/>
        </w:rPr>
        <w:t>, ou à la DREETS selon le cas, par voie postale, ou courriel aux personnes nommées dans le tableau si dessous</w:t>
      </w:r>
      <w:r w:rsidR="002D5814" w:rsidRPr="00405148">
        <w:rPr>
          <w:rFonts w:ascii="Arial" w:hAnsi="Arial"/>
          <w:b/>
          <w:i/>
          <w:szCs w:val="22"/>
        </w:rPr>
        <w:t xml:space="preserve"> </w:t>
      </w:r>
    </w:p>
    <w:tbl>
      <w:tblPr>
        <w:tblW w:w="10065" w:type="dxa"/>
        <w:tblInd w:w="-214" w:type="dxa"/>
        <w:tblLayout w:type="fixed"/>
        <w:tblCellMar>
          <w:left w:w="70" w:type="dxa"/>
          <w:right w:w="70" w:type="dxa"/>
        </w:tblCellMar>
        <w:tblLook w:val="0000" w:firstRow="0" w:lastRow="0" w:firstColumn="0" w:lastColumn="0" w:noHBand="0" w:noVBand="0"/>
      </w:tblPr>
      <w:tblGrid>
        <w:gridCol w:w="2820"/>
        <w:gridCol w:w="16"/>
        <w:gridCol w:w="2126"/>
        <w:gridCol w:w="1478"/>
        <w:gridCol w:w="81"/>
        <w:gridCol w:w="3544"/>
      </w:tblGrid>
      <w:tr w:rsidR="003B4C3B" w:rsidRPr="00B93887" w:rsidTr="00733128">
        <w:trPr>
          <w:trHeight w:val="462"/>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4C3B" w:rsidRDefault="002D5814" w:rsidP="00204729">
            <w:pPr>
              <w:suppressAutoHyphens w:val="0"/>
              <w:overflowPunct/>
              <w:autoSpaceDE/>
              <w:autoSpaceDN/>
              <w:adjustRightInd/>
              <w:spacing w:after="0" w:line="240" w:lineRule="auto"/>
              <w:textAlignment w:val="auto"/>
              <w:rPr>
                <w:rFonts w:ascii="Arial" w:hAnsi="Arial" w:cs="Arial"/>
                <w:color w:val="FF0000"/>
                <w:kern w:val="0"/>
                <w:sz w:val="20"/>
              </w:rPr>
            </w:pPr>
            <w:r w:rsidRPr="003C707A">
              <w:rPr>
                <w:rFonts w:ascii="Arial" w:hAnsi="Arial" w:cs="Arial"/>
                <w:color w:val="FF0000"/>
                <w:kern w:val="0"/>
                <w:sz w:val="20"/>
              </w:rPr>
              <w:t>D</w:t>
            </w:r>
            <w:r w:rsidR="003B4C3B" w:rsidRPr="003C707A">
              <w:rPr>
                <w:rFonts w:ascii="Arial" w:hAnsi="Arial" w:cs="Arial"/>
                <w:color w:val="FF0000"/>
                <w:kern w:val="0"/>
                <w:sz w:val="20"/>
              </w:rPr>
              <w:t>D</w:t>
            </w:r>
            <w:r w:rsidR="003C707A" w:rsidRPr="003C707A">
              <w:rPr>
                <w:rFonts w:ascii="Arial" w:hAnsi="Arial" w:cs="Arial"/>
                <w:color w:val="FF0000"/>
                <w:kern w:val="0"/>
                <w:sz w:val="20"/>
              </w:rPr>
              <w:t>ETS</w:t>
            </w:r>
            <w:r w:rsidR="003B4C3B" w:rsidRPr="003C707A">
              <w:rPr>
                <w:rFonts w:ascii="Arial" w:hAnsi="Arial" w:cs="Arial"/>
                <w:color w:val="FF0000"/>
                <w:kern w:val="0"/>
                <w:sz w:val="20"/>
              </w:rPr>
              <w:t xml:space="preserve"> de l’AIN</w:t>
            </w:r>
          </w:p>
          <w:p w:rsidR="00EB4822" w:rsidRPr="003C707A" w:rsidRDefault="00EB4822" w:rsidP="00204729">
            <w:pPr>
              <w:suppressAutoHyphens w:val="0"/>
              <w:overflowPunct/>
              <w:autoSpaceDE/>
              <w:autoSpaceDN/>
              <w:adjustRightInd/>
              <w:spacing w:after="0" w:line="240" w:lineRule="auto"/>
              <w:textAlignment w:val="auto"/>
              <w:rPr>
                <w:rFonts w:ascii="Arial" w:hAnsi="Arial" w:cs="Arial"/>
                <w:kern w:val="0"/>
                <w:sz w:val="20"/>
              </w:rPr>
            </w:pPr>
          </w:p>
        </w:tc>
        <w:tc>
          <w:tcPr>
            <w:tcW w:w="2142" w:type="dxa"/>
            <w:gridSpan w:val="2"/>
            <w:tcBorders>
              <w:top w:val="single" w:sz="4" w:space="0" w:color="auto"/>
              <w:left w:val="nil"/>
              <w:bottom w:val="single" w:sz="4" w:space="0" w:color="auto"/>
              <w:right w:val="single" w:sz="4" w:space="0" w:color="auto"/>
            </w:tcBorders>
            <w:shd w:val="clear" w:color="auto" w:fill="auto"/>
            <w:noWrap/>
            <w:vAlign w:val="bottom"/>
          </w:tcPr>
          <w:p w:rsidR="003B4C3B" w:rsidRDefault="003C707A" w:rsidP="00204729">
            <w:pPr>
              <w:suppressAutoHyphens w:val="0"/>
              <w:overflowPunct/>
              <w:autoSpaceDE/>
              <w:autoSpaceDN/>
              <w:adjustRightInd/>
              <w:spacing w:after="0" w:line="240" w:lineRule="auto"/>
              <w:textAlignment w:val="auto"/>
              <w:rPr>
                <w:rFonts w:ascii="Arial" w:hAnsi="Arial" w:cs="Arial"/>
                <w:kern w:val="0"/>
                <w:sz w:val="20"/>
              </w:rPr>
            </w:pPr>
            <w:r w:rsidRPr="003C707A">
              <w:rPr>
                <w:rFonts w:ascii="Arial" w:hAnsi="Arial" w:cs="Arial"/>
                <w:kern w:val="0"/>
                <w:sz w:val="20"/>
              </w:rPr>
              <w:t>ORIAN Yasmina</w:t>
            </w:r>
          </w:p>
          <w:p w:rsidR="00EB4822" w:rsidRPr="003C707A" w:rsidRDefault="00EB4822" w:rsidP="00204729">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Copie à GUILLET Pascale</w:t>
            </w:r>
          </w:p>
        </w:tc>
        <w:tc>
          <w:tcPr>
            <w:tcW w:w="1478" w:type="dxa"/>
            <w:tcBorders>
              <w:top w:val="single" w:sz="4" w:space="0" w:color="auto"/>
              <w:left w:val="nil"/>
              <w:bottom w:val="single" w:sz="4" w:space="0" w:color="auto"/>
              <w:right w:val="single" w:sz="4" w:space="0" w:color="auto"/>
            </w:tcBorders>
            <w:shd w:val="clear" w:color="auto" w:fill="auto"/>
            <w:noWrap/>
            <w:vAlign w:val="bottom"/>
          </w:tcPr>
          <w:p w:rsidR="003B4C3B" w:rsidRDefault="003C707A" w:rsidP="003C707A">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04.74.45.91</w:t>
            </w:r>
            <w:r w:rsidR="002F2F95" w:rsidRPr="003C707A">
              <w:rPr>
                <w:rFonts w:ascii="Arial" w:hAnsi="Arial" w:cs="Arial"/>
                <w:kern w:val="0"/>
                <w:sz w:val="20"/>
              </w:rPr>
              <w:t>.</w:t>
            </w:r>
            <w:r>
              <w:rPr>
                <w:rFonts w:ascii="Arial" w:hAnsi="Arial" w:cs="Arial"/>
                <w:kern w:val="0"/>
                <w:sz w:val="20"/>
              </w:rPr>
              <w:t>07</w:t>
            </w:r>
          </w:p>
          <w:p w:rsidR="00EB4822" w:rsidRDefault="00EB4822" w:rsidP="003C707A">
            <w:pPr>
              <w:suppressAutoHyphens w:val="0"/>
              <w:overflowPunct/>
              <w:autoSpaceDE/>
              <w:autoSpaceDN/>
              <w:adjustRightInd/>
              <w:spacing w:after="0" w:line="240" w:lineRule="auto"/>
              <w:textAlignment w:val="auto"/>
              <w:rPr>
                <w:rFonts w:ascii="Arial" w:hAnsi="Arial" w:cs="Arial"/>
                <w:kern w:val="0"/>
                <w:sz w:val="20"/>
              </w:rPr>
            </w:pPr>
          </w:p>
          <w:p w:rsidR="00EB4822" w:rsidRPr="003C707A" w:rsidRDefault="00EB4822" w:rsidP="003C707A">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04.74.45.91</w:t>
            </w:r>
            <w:r w:rsidRPr="003C707A">
              <w:rPr>
                <w:rFonts w:ascii="Arial" w:hAnsi="Arial" w:cs="Arial"/>
                <w:kern w:val="0"/>
                <w:sz w:val="20"/>
              </w:rPr>
              <w:t>.</w:t>
            </w:r>
            <w:r>
              <w:rPr>
                <w:rFonts w:ascii="Arial" w:hAnsi="Arial" w:cs="Arial"/>
                <w:kern w:val="0"/>
                <w:sz w:val="20"/>
              </w:rPr>
              <w:t>39</w:t>
            </w:r>
          </w:p>
        </w:tc>
        <w:tc>
          <w:tcPr>
            <w:tcW w:w="3625" w:type="dxa"/>
            <w:gridSpan w:val="2"/>
            <w:tcBorders>
              <w:top w:val="single" w:sz="4" w:space="0" w:color="auto"/>
              <w:left w:val="nil"/>
              <w:bottom w:val="single" w:sz="4" w:space="0" w:color="auto"/>
              <w:right w:val="single" w:sz="4" w:space="0" w:color="auto"/>
            </w:tcBorders>
            <w:shd w:val="clear" w:color="auto" w:fill="auto"/>
            <w:noWrap/>
            <w:vAlign w:val="bottom"/>
          </w:tcPr>
          <w:p w:rsidR="003B4C3B" w:rsidRDefault="00CF6810" w:rsidP="003C707A">
            <w:pPr>
              <w:suppressAutoHyphens w:val="0"/>
              <w:overflowPunct/>
              <w:autoSpaceDE/>
              <w:autoSpaceDN/>
              <w:adjustRightInd/>
              <w:spacing w:after="0" w:line="240" w:lineRule="auto"/>
              <w:textAlignment w:val="auto"/>
              <w:rPr>
                <w:rFonts w:ascii="Arial" w:hAnsi="Arial" w:cs="Arial"/>
                <w:color w:val="0000FF"/>
                <w:kern w:val="0"/>
                <w:sz w:val="20"/>
                <w:u w:val="single"/>
              </w:rPr>
            </w:pPr>
            <w:hyperlink r:id="rId7" w:history="1">
              <w:r w:rsidR="00EB4822" w:rsidRPr="00FF4249">
                <w:rPr>
                  <w:rStyle w:val="Lienhypertexte"/>
                  <w:rFonts w:ascii="Arial" w:hAnsi="Arial" w:cs="Arial"/>
                  <w:kern w:val="0"/>
                  <w:sz w:val="20"/>
                </w:rPr>
                <w:t>yasmina.orian@ain.gouv.fr</w:t>
              </w:r>
            </w:hyperlink>
          </w:p>
          <w:p w:rsidR="00EB4822" w:rsidRDefault="00EB4822" w:rsidP="003C707A">
            <w:pPr>
              <w:suppressAutoHyphens w:val="0"/>
              <w:overflowPunct/>
              <w:autoSpaceDE/>
              <w:autoSpaceDN/>
              <w:adjustRightInd/>
              <w:spacing w:after="0" w:line="240" w:lineRule="auto"/>
              <w:textAlignment w:val="auto"/>
              <w:rPr>
                <w:rFonts w:ascii="Arial" w:hAnsi="Arial" w:cs="Arial"/>
                <w:color w:val="0000FF"/>
                <w:kern w:val="0"/>
                <w:sz w:val="20"/>
                <w:u w:val="single"/>
              </w:rPr>
            </w:pPr>
          </w:p>
          <w:p w:rsidR="00EB4822" w:rsidRPr="003C707A" w:rsidRDefault="00CF6810" w:rsidP="00EB4822">
            <w:pPr>
              <w:suppressAutoHyphens w:val="0"/>
              <w:overflowPunct/>
              <w:autoSpaceDE/>
              <w:autoSpaceDN/>
              <w:adjustRightInd/>
              <w:spacing w:after="0" w:line="240" w:lineRule="auto"/>
              <w:textAlignment w:val="auto"/>
              <w:rPr>
                <w:rFonts w:ascii="Arial" w:hAnsi="Arial" w:cs="Arial"/>
                <w:color w:val="0000FF"/>
                <w:kern w:val="0"/>
                <w:sz w:val="20"/>
                <w:u w:val="single"/>
              </w:rPr>
            </w:pPr>
            <w:hyperlink r:id="rId8" w:history="1">
              <w:r w:rsidR="00EB4822" w:rsidRPr="00FF4249">
                <w:rPr>
                  <w:rStyle w:val="Lienhypertexte"/>
                  <w:rFonts w:ascii="Arial" w:hAnsi="Arial" w:cs="Arial"/>
                  <w:kern w:val="0"/>
                  <w:sz w:val="20"/>
                </w:rPr>
                <w:t>pascale.guillet@ain.gouv.fr</w:t>
              </w:r>
            </w:hyperlink>
          </w:p>
        </w:tc>
      </w:tr>
      <w:tr w:rsidR="00CA311F" w:rsidRPr="00B93887" w:rsidTr="00733128">
        <w:trPr>
          <w:trHeight w:val="462"/>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CA311F" w:rsidRPr="00B93887" w:rsidRDefault="003C707A" w:rsidP="00204729">
            <w:pPr>
              <w:suppressAutoHyphens w:val="0"/>
              <w:overflowPunct/>
              <w:autoSpaceDE/>
              <w:autoSpaceDN/>
              <w:adjustRightInd/>
              <w:spacing w:after="0" w:line="240" w:lineRule="auto"/>
              <w:textAlignment w:val="auto"/>
              <w:rPr>
                <w:rFonts w:ascii="Arial" w:hAnsi="Arial" w:cs="Arial"/>
                <w:color w:val="0000FF"/>
                <w:kern w:val="0"/>
                <w:sz w:val="20"/>
                <w:highlight w:val="yellow"/>
              </w:rPr>
            </w:pPr>
            <w:r w:rsidRPr="003C707A">
              <w:rPr>
                <w:rFonts w:ascii="Arial" w:hAnsi="Arial" w:cs="Arial"/>
                <w:sz w:val="20"/>
                <w:szCs w:val="16"/>
              </w:rPr>
              <w:t>34, avenue des Belges - CS 70417 01012 Bourg En Bresse</w:t>
            </w:r>
          </w:p>
        </w:tc>
      </w:tr>
      <w:tr w:rsidR="003B4C3B" w:rsidRPr="00B93887" w:rsidTr="00733128">
        <w:trPr>
          <w:trHeight w:val="462"/>
        </w:trPr>
        <w:tc>
          <w:tcPr>
            <w:tcW w:w="2820" w:type="dxa"/>
            <w:tcBorders>
              <w:top w:val="nil"/>
              <w:left w:val="single" w:sz="4" w:space="0" w:color="auto"/>
              <w:bottom w:val="single" w:sz="4" w:space="0" w:color="auto"/>
              <w:right w:val="single" w:sz="4" w:space="0" w:color="auto"/>
            </w:tcBorders>
            <w:shd w:val="clear" w:color="auto" w:fill="auto"/>
            <w:noWrap/>
            <w:vAlign w:val="bottom"/>
          </w:tcPr>
          <w:p w:rsidR="003B4C3B" w:rsidRPr="0047789A" w:rsidRDefault="002D5814" w:rsidP="00204729">
            <w:pPr>
              <w:suppressAutoHyphens w:val="0"/>
              <w:overflowPunct/>
              <w:autoSpaceDE/>
              <w:autoSpaceDN/>
              <w:adjustRightInd/>
              <w:spacing w:after="0" w:line="240" w:lineRule="auto"/>
              <w:textAlignment w:val="auto"/>
              <w:rPr>
                <w:rFonts w:ascii="Arial" w:hAnsi="Arial" w:cs="Arial"/>
                <w:kern w:val="0"/>
                <w:sz w:val="20"/>
                <w:lang w:val="en-US"/>
              </w:rPr>
            </w:pPr>
            <w:r w:rsidRPr="0047789A">
              <w:rPr>
                <w:rFonts w:ascii="Arial" w:hAnsi="Arial" w:cs="Arial"/>
                <w:color w:val="FF0000"/>
                <w:kern w:val="0"/>
                <w:sz w:val="20"/>
              </w:rPr>
              <w:t>DD</w:t>
            </w:r>
            <w:r w:rsidR="00CE14F2" w:rsidRPr="0047789A">
              <w:rPr>
                <w:rFonts w:ascii="Arial" w:hAnsi="Arial" w:cs="Arial"/>
                <w:color w:val="FF0000"/>
                <w:kern w:val="0"/>
                <w:sz w:val="20"/>
              </w:rPr>
              <w:t>ETSPP</w:t>
            </w:r>
            <w:r w:rsidR="003B4C3B" w:rsidRPr="0047789A">
              <w:rPr>
                <w:rFonts w:ascii="Arial" w:hAnsi="Arial" w:cs="Arial"/>
                <w:color w:val="FF0000"/>
                <w:kern w:val="0"/>
                <w:sz w:val="20"/>
                <w:lang w:val="en-US"/>
              </w:rPr>
              <w:t xml:space="preserve"> ARDECHE</w:t>
            </w:r>
          </w:p>
        </w:tc>
        <w:tc>
          <w:tcPr>
            <w:tcW w:w="2142" w:type="dxa"/>
            <w:gridSpan w:val="2"/>
            <w:tcBorders>
              <w:top w:val="nil"/>
              <w:left w:val="nil"/>
              <w:bottom w:val="single" w:sz="4" w:space="0" w:color="auto"/>
              <w:right w:val="single" w:sz="4" w:space="0" w:color="auto"/>
            </w:tcBorders>
            <w:shd w:val="clear" w:color="auto" w:fill="auto"/>
            <w:noWrap/>
            <w:vAlign w:val="bottom"/>
          </w:tcPr>
          <w:p w:rsidR="003B4C3B" w:rsidRPr="0047789A" w:rsidRDefault="00BF4497" w:rsidP="00204729">
            <w:pPr>
              <w:suppressAutoHyphens w:val="0"/>
              <w:overflowPunct/>
              <w:autoSpaceDE/>
              <w:autoSpaceDN/>
              <w:adjustRightInd/>
              <w:spacing w:after="0" w:line="240" w:lineRule="auto"/>
              <w:textAlignment w:val="auto"/>
              <w:rPr>
                <w:rFonts w:ascii="Arial" w:hAnsi="Arial" w:cs="Arial"/>
                <w:kern w:val="0"/>
                <w:sz w:val="20"/>
                <w:lang w:val="en-US"/>
              </w:rPr>
            </w:pPr>
            <w:r w:rsidRPr="0047789A">
              <w:rPr>
                <w:rFonts w:ascii="Arial" w:hAnsi="Arial" w:cs="Arial"/>
                <w:kern w:val="0"/>
                <w:sz w:val="20"/>
                <w:lang w:val="en-US"/>
              </w:rPr>
              <w:t>DEUNETTE Caroline</w:t>
            </w:r>
          </w:p>
        </w:tc>
        <w:tc>
          <w:tcPr>
            <w:tcW w:w="1478" w:type="dxa"/>
            <w:tcBorders>
              <w:top w:val="nil"/>
              <w:left w:val="nil"/>
              <w:bottom w:val="single" w:sz="4" w:space="0" w:color="auto"/>
              <w:right w:val="single" w:sz="4" w:space="0" w:color="auto"/>
            </w:tcBorders>
            <w:shd w:val="clear" w:color="auto" w:fill="auto"/>
            <w:noWrap/>
            <w:vAlign w:val="bottom"/>
          </w:tcPr>
          <w:p w:rsidR="003B4C3B" w:rsidRPr="0047789A" w:rsidRDefault="009D7A44" w:rsidP="00204729">
            <w:pPr>
              <w:suppressAutoHyphens w:val="0"/>
              <w:overflowPunct/>
              <w:autoSpaceDE/>
              <w:autoSpaceDN/>
              <w:adjustRightInd/>
              <w:spacing w:after="0" w:line="240" w:lineRule="auto"/>
              <w:textAlignment w:val="auto"/>
              <w:rPr>
                <w:rStyle w:val="lev"/>
                <w:rFonts w:ascii="Arial" w:eastAsiaTheme="majorEastAsia" w:hAnsi="Arial" w:cs="Arial"/>
                <w:b w:val="0"/>
                <w:sz w:val="20"/>
              </w:rPr>
            </w:pPr>
            <w:r w:rsidRPr="0047789A">
              <w:rPr>
                <w:rStyle w:val="lev"/>
                <w:rFonts w:ascii="Arial" w:eastAsiaTheme="majorEastAsia" w:hAnsi="Arial" w:cs="Arial"/>
                <w:b w:val="0"/>
                <w:sz w:val="20"/>
              </w:rPr>
              <w:t>04.75.66.74.74</w:t>
            </w:r>
          </w:p>
          <w:p w:rsidR="0047789A" w:rsidRPr="0047789A" w:rsidRDefault="0047789A" w:rsidP="00204729">
            <w:pPr>
              <w:suppressAutoHyphens w:val="0"/>
              <w:overflowPunct/>
              <w:autoSpaceDE/>
              <w:autoSpaceDN/>
              <w:adjustRightInd/>
              <w:spacing w:after="0" w:line="240" w:lineRule="auto"/>
              <w:textAlignment w:val="auto"/>
              <w:rPr>
                <w:rFonts w:ascii="Arial" w:hAnsi="Arial" w:cs="Arial"/>
                <w:b/>
                <w:kern w:val="0"/>
                <w:sz w:val="20"/>
                <w:lang w:val="en-US"/>
              </w:rPr>
            </w:pPr>
            <w:r w:rsidRPr="0047789A">
              <w:rPr>
                <w:rStyle w:val="lev"/>
                <w:rFonts w:ascii="Arial" w:eastAsiaTheme="majorEastAsia" w:hAnsi="Arial" w:cs="Arial"/>
                <w:b w:val="0"/>
                <w:sz w:val="20"/>
              </w:rPr>
              <w:t>06.21.26.85.58</w:t>
            </w:r>
          </w:p>
        </w:tc>
        <w:tc>
          <w:tcPr>
            <w:tcW w:w="3625" w:type="dxa"/>
            <w:gridSpan w:val="2"/>
            <w:tcBorders>
              <w:top w:val="nil"/>
              <w:left w:val="nil"/>
              <w:bottom w:val="single" w:sz="4" w:space="0" w:color="auto"/>
              <w:right w:val="single" w:sz="4" w:space="0" w:color="auto"/>
            </w:tcBorders>
            <w:shd w:val="clear" w:color="auto" w:fill="auto"/>
            <w:noWrap/>
            <w:vAlign w:val="bottom"/>
          </w:tcPr>
          <w:p w:rsidR="003B4C3B" w:rsidRPr="0047789A" w:rsidRDefault="00BF4497" w:rsidP="002D5814">
            <w:pPr>
              <w:suppressAutoHyphens w:val="0"/>
              <w:overflowPunct/>
              <w:autoSpaceDE/>
              <w:autoSpaceDN/>
              <w:adjustRightInd/>
              <w:spacing w:after="0" w:line="240" w:lineRule="auto"/>
              <w:textAlignment w:val="auto"/>
              <w:rPr>
                <w:rFonts w:ascii="Arial" w:hAnsi="Arial" w:cs="Arial"/>
                <w:color w:val="0000FF"/>
                <w:kern w:val="0"/>
                <w:sz w:val="20"/>
                <w:u w:val="single"/>
                <w:lang w:val="en-US"/>
              </w:rPr>
            </w:pPr>
            <w:r w:rsidRPr="0047789A">
              <w:rPr>
                <w:rFonts w:ascii="Arial" w:hAnsi="Arial" w:cs="Arial"/>
                <w:color w:val="0000FF"/>
                <w:kern w:val="0"/>
                <w:sz w:val="20"/>
                <w:u w:val="single"/>
                <w:lang w:val="en-US"/>
              </w:rPr>
              <w:t>caroline.deunette@ardeche.gouv.fr</w:t>
            </w:r>
          </w:p>
        </w:tc>
      </w:tr>
      <w:tr w:rsidR="00CA311F" w:rsidRPr="00B93887" w:rsidTr="00733128">
        <w:trPr>
          <w:trHeight w:val="462"/>
        </w:trPr>
        <w:tc>
          <w:tcPr>
            <w:tcW w:w="10065" w:type="dxa"/>
            <w:gridSpan w:val="6"/>
            <w:tcBorders>
              <w:top w:val="nil"/>
              <w:left w:val="single" w:sz="4" w:space="0" w:color="auto"/>
              <w:bottom w:val="single" w:sz="4" w:space="0" w:color="auto"/>
              <w:right w:val="single" w:sz="4" w:space="0" w:color="auto"/>
            </w:tcBorders>
            <w:shd w:val="clear" w:color="auto" w:fill="auto"/>
            <w:noWrap/>
            <w:vAlign w:val="bottom"/>
          </w:tcPr>
          <w:p w:rsidR="00CA311F" w:rsidRPr="00B93887" w:rsidRDefault="00CA311F" w:rsidP="00CA311F">
            <w:pPr>
              <w:suppressAutoHyphens w:val="0"/>
              <w:overflowPunct/>
              <w:autoSpaceDE/>
              <w:autoSpaceDN/>
              <w:adjustRightInd/>
              <w:spacing w:after="0" w:line="240" w:lineRule="auto"/>
              <w:textAlignment w:val="auto"/>
              <w:rPr>
                <w:rFonts w:ascii="Arial" w:hAnsi="Arial" w:cs="Arial"/>
                <w:color w:val="0000FF"/>
                <w:kern w:val="0"/>
                <w:sz w:val="20"/>
                <w:highlight w:val="yellow"/>
                <w:u w:val="single"/>
                <w:lang w:val="en-US"/>
              </w:rPr>
            </w:pPr>
            <w:r w:rsidRPr="0047789A">
              <w:rPr>
                <w:rFonts w:ascii="Arial" w:hAnsi="Arial" w:cs="Arial"/>
                <w:sz w:val="20"/>
              </w:rPr>
              <w:t>Rue André Philip ; 07000 PRIVAT</w:t>
            </w:r>
          </w:p>
        </w:tc>
      </w:tr>
      <w:tr w:rsidR="003B4C3B" w:rsidRPr="00B93887" w:rsidTr="00733128">
        <w:trPr>
          <w:trHeight w:val="462"/>
        </w:trPr>
        <w:tc>
          <w:tcPr>
            <w:tcW w:w="2820" w:type="dxa"/>
            <w:tcBorders>
              <w:top w:val="nil"/>
              <w:left w:val="single" w:sz="4" w:space="0" w:color="auto"/>
              <w:bottom w:val="single" w:sz="4" w:space="0" w:color="auto"/>
              <w:right w:val="single" w:sz="4" w:space="0" w:color="auto"/>
            </w:tcBorders>
            <w:shd w:val="clear" w:color="auto" w:fill="auto"/>
            <w:noWrap/>
            <w:vAlign w:val="bottom"/>
          </w:tcPr>
          <w:p w:rsidR="003B4C3B" w:rsidRPr="00CA01C7" w:rsidRDefault="002D5814" w:rsidP="00204729">
            <w:pPr>
              <w:suppressAutoHyphens w:val="0"/>
              <w:overflowPunct/>
              <w:autoSpaceDE/>
              <w:autoSpaceDN/>
              <w:adjustRightInd/>
              <w:spacing w:after="0" w:line="240" w:lineRule="auto"/>
              <w:textAlignment w:val="auto"/>
              <w:rPr>
                <w:rFonts w:ascii="Arial" w:hAnsi="Arial" w:cs="Arial"/>
                <w:kern w:val="0"/>
                <w:sz w:val="20"/>
              </w:rPr>
            </w:pPr>
            <w:r w:rsidRPr="00CA01C7">
              <w:rPr>
                <w:rFonts w:ascii="Arial" w:hAnsi="Arial" w:cs="Arial"/>
                <w:color w:val="FF0000"/>
                <w:kern w:val="0"/>
                <w:sz w:val="20"/>
              </w:rPr>
              <w:t>DD</w:t>
            </w:r>
            <w:r w:rsidR="00CE14F2" w:rsidRPr="00CA01C7">
              <w:rPr>
                <w:rFonts w:ascii="Arial" w:hAnsi="Arial" w:cs="Arial"/>
                <w:color w:val="FF0000"/>
                <w:kern w:val="0"/>
                <w:sz w:val="20"/>
              </w:rPr>
              <w:t>ETS</w:t>
            </w:r>
            <w:r w:rsidR="003B4C3B" w:rsidRPr="00CA01C7">
              <w:rPr>
                <w:rFonts w:ascii="Arial" w:hAnsi="Arial" w:cs="Arial"/>
                <w:color w:val="FF0000"/>
                <w:kern w:val="0"/>
                <w:sz w:val="20"/>
              </w:rPr>
              <w:t xml:space="preserve"> DROME</w:t>
            </w:r>
          </w:p>
        </w:tc>
        <w:tc>
          <w:tcPr>
            <w:tcW w:w="2142" w:type="dxa"/>
            <w:gridSpan w:val="2"/>
            <w:tcBorders>
              <w:top w:val="nil"/>
              <w:left w:val="nil"/>
              <w:bottom w:val="single" w:sz="4" w:space="0" w:color="auto"/>
              <w:right w:val="single" w:sz="4" w:space="0" w:color="auto"/>
            </w:tcBorders>
            <w:shd w:val="clear" w:color="auto" w:fill="auto"/>
            <w:noWrap/>
            <w:vAlign w:val="bottom"/>
          </w:tcPr>
          <w:p w:rsidR="003B4C3B" w:rsidRDefault="005E1397" w:rsidP="00204729">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FAKRIM Yasmine</w:t>
            </w:r>
          </w:p>
          <w:p w:rsidR="005E1397" w:rsidRPr="00CA01C7" w:rsidRDefault="005E1397" w:rsidP="00204729">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YOUMBI Béatrice</w:t>
            </w:r>
          </w:p>
        </w:tc>
        <w:tc>
          <w:tcPr>
            <w:tcW w:w="1478" w:type="dxa"/>
            <w:tcBorders>
              <w:top w:val="nil"/>
              <w:left w:val="nil"/>
              <w:bottom w:val="single" w:sz="4" w:space="0" w:color="auto"/>
              <w:right w:val="single" w:sz="4" w:space="0" w:color="auto"/>
            </w:tcBorders>
            <w:shd w:val="clear" w:color="auto" w:fill="auto"/>
            <w:noWrap/>
            <w:vAlign w:val="bottom"/>
          </w:tcPr>
          <w:p w:rsidR="003B4C3B" w:rsidRPr="00CA01C7" w:rsidRDefault="009D7A44" w:rsidP="00CA01C7">
            <w:pPr>
              <w:suppressAutoHyphens w:val="0"/>
              <w:overflowPunct/>
              <w:autoSpaceDE/>
              <w:autoSpaceDN/>
              <w:adjustRightInd/>
              <w:spacing w:after="0" w:line="240" w:lineRule="auto"/>
              <w:textAlignment w:val="auto"/>
              <w:rPr>
                <w:rFonts w:ascii="Arial" w:hAnsi="Arial" w:cs="Arial"/>
                <w:kern w:val="0"/>
                <w:sz w:val="20"/>
              </w:rPr>
            </w:pPr>
            <w:r w:rsidRPr="00CA01C7">
              <w:t>04.</w:t>
            </w:r>
            <w:r w:rsidR="00CA01C7" w:rsidRPr="00CA01C7">
              <w:t>26</w:t>
            </w:r>
            <w:r w:rsidRPr="00CA01C7">
              <w:t>.5</w:t>
            </w:r>
            <w:r w:rsidR="00CA01C7" w:rsidRPr="00CA01C7">
              <w:t>2</w:t>
            </w:r>
            <w:r w:rsidRPr="00CA01C7">
              <w:t>.</w:t>
            </w:r>
            <w:r w:rsidR="00CA01C7" w:rsidRPr="00CA01C7">
              <w:t>68</w:t>
            </w:r>
            <w:r w:rsidRPr="00CA01C7">
              <w:t>.</w:t>
            </w:r>
            <w:r w:rsidR="00CA01C7" w:rsidRPr="00CA01C7">
              <w:t>0</w:t>
            </w:r>
            <w:r w:rsidRPr="00CA01C7">
              <w:t>8</w:t>
            </w:r>
          </w:p>
        </w:tc>
        <w:tc>
          <w:tcPr>
            <w:tcW w:w="3625" w:type="dxa"/>
            <w:gridSpan w:val="2"/>
            <w:tcBorders>
              <w:top w:val="nil"/>
              <w:left w:val="nil"/>
              <w:bottom w:val="single" w:sz="4" w:space="0" w:color="auto"/>
              <w:right w:val="single" w:sz="4" w:space="0" w:color="auto"/>
            </w:tcBorders>
            <w:shd w:val="clear" w:color="auto" w:fill="auto"/>
            <w:noWrap/>
            <w:vAlign w:val="bottom"/>
          </w:tcPr>
          <w:p w:rsidR="003B4C3B" w:rsidRDefault="00CF6810" w:rsidP="00CA01C7">
            <w:pPr>
              <w:suppressAutoHyphens w:val="0"/>
              <w:overflowPunct/>
              <w:autoSpaceDE/>
              <w:autoSpaceDN/>
              <w:adjustRightInd/>
              <w:spacing w:after="0" w:line="240" w:lineRule="auto"/>
              <w:textAlignment w:val="auto"/>
              <w:rPr>
                <w:rFonts w:ascii="Arial" w:hAnsi="Arial" w:cs="Arial"/>
                <w:color w:val="0000FF"/>
                <w:kern w:val="0"/>
                <w:sz w:val="20"/>
                <w:u w:val="single"/>
              </w:rPr>
            </w:pPr>
            <w:hyperlink r:id="rId9" w:history="1">
              <w:r w:rsidR="005E1397" w:rsidRPr="00400375">
                <w:rPr>
                  <w:rStyle w:val="Lienhypertexte"/>
                  <w:rFonts w:ascii="Arial" w:hAnsi="Arial" w:cs="Arial"/>
                  <w:kern w:val="0"/>
                  <w:sz w:val="20"/>
                </w:rPr>
                <w:t>yasmine.fakrim@drome.gouv.fr</w:t>
              </w:r>
            </w:hyperlink>
          </w:p>
          <w:p w:rsidR="005E1397" w:rsidRPr="00CA01C7" w:rsidRDefault="005E1397" w:rsidP="00CA01C7">
            <w:pPr>
              <w:suppressAutoHyphens w:val="0"/>
              <w:overflowPunct/>
              <w:autoSpaceDE/>
              <w:autoSpaceDN/>
              <w:adjustRightInd/>
              <w:spacing w:after="0" w:line="240" w:lineRule="auto"/>
              <w:textAlignment w:val="auto"/>
              <w:rPr>
                <w:rFonts w:ascii="Arial" w:hAnsi="Arial" w:cs="Arial"/>
                <w:color w:val="0000FF"/>
                <w:kern w:val="0"/>
                <w:sz w:val="20"/>
                <w:u w:val="single"/>
              </w:rPr>
            </w:pPr>
            <w:r>
              <w:rPr>
                <w:rFonts w:ascii="Arial" w:hAnsi="Arial" w:cs="Arial"/>
                <w:color w:val="0000FF"/>
                <w:kern w:val="0"/>
                <w:sz w:val="20"/>
                <w:u w:val="single"/>
              </w:rPr>
              <w:t>beatrice.fakrim@drome.gouv.fr</w:t>
            </w:r>
          </w:p>
        </w:tc>
      </w:tr>
      <w:tr w:rsidR="00CA311F" w:rsidRPr="00B93887" w:rsidTr="00733128">
        <w:trPr>
          <w:trHeight w:val="462"/>
        </w:trPr>
        <w:tc>
          <w:tcPr>
            <w:tcW w:w="10065" w:type="dxa"/>
            <w:gridSpan w:val="6"/>
            <w:tcBorders>
              <w:top w:val="nil"/>
              <w:left w:val="single" w:sz="4" w:space="0" w:color="auto"/>
              <w:bottom w:val="single" w:sz="4" w:space="0" w:color="auto"/>
              <w:right w:val="single" w:sz="4" w:space="0" w:color="auto"/>
            </w:tcBorders>
            <w:shd w:val="clear" w:color="auto" w:fill="auto"/>
            <w:noWrap/>
            <w:vAlign w:val="bottom"/>
          </w:tcPr>
          <w:p w:rsidR="00CA311F" w:rsidRPr="00CA01C7" w:rsidRDefault="00CA311F" w:rsidP="00CA01C7">
            <w:pPr>
              <w:pStyle w:val="Sansinterligne"/>
              <w:rPr>
                <w:rFonts w:ascii="Arial" w:hAnsi="Arial" w:cs="Arial"/>
              </w:rPr>
            </w:pPr>
            <w:r w:rsidRPr="00CA01C7">
              <w:rPr>
                <w:rFonts w:ascii="Arial" w:hAnsi="Arial" w:cs="Arial"/>
                <w:sz w:val="20"/>
              </w:rPr>
              <w:t>70, Avenue de la Marne</w:t>
            </w:r>
            <w:r w:rsidR="00CA01C7" w:rsidRPr="00CA01C7">
              <w:rPr>
                <w:rFonts w:ascii="Arial" w:hAnsi="Arial" w:cs="Arial"/>
                <w:sz w:val="20"/>
              </w:rPr>
              <w:t xml:space="preserve"> ; 26000</w:t>
            </w:r>
            <w:r w:rsidRPr="00CA01C7">
              <w:rPr>
                <w:rFonts w:ascii="Arial" w:hAnsi="Arial" w:cs="Arial"/>
                <w:sz w:val="20"/>
              </w:rPr>
              <w:t xml:space="preserve"> VALENCE </w:t>
            </w:r>
          </w:p>
        </w:tc>
      </w:tr>
      <w:tr w:rsidR="003B4C3B" w:rsidRPr="00B93887" w:rsidTr="00733128">
        <w:trPr>
          <w:trHeight w:val="462"/>
        </w:trPr>
        <w:tc>
          <w:tcPr>
            <w:tcW w:w="2820" w:type="dxa"/>
            <w:tcBorders>
              <w:top w:val="nil"/>
              <w:left w:val="single" w:sz="4" w:space="0" w:color="auto"/>
              <w:bottom w:val="single" w:sz="4" w:space="0" w:color="auto"/>
              <w:right w:val="single" w:sz="4" w:space="0" w:color="auto"/>
            </w:tcBorders>
            <w:shd w:val="clear" w:color="auto" w:fill="auto"/>
            <w:noWrap/>
            <w:vAlign w:val="bottom"/>
          </w:tcPr>
          <w:p w:rsidR="003B4C3B" w:rsidRPr="00405148" w:rsidRDefault="002D5814" w:rsidP="00204729">
            <w:pPr>
              <w:suppressAutoHyphens w:val="0"/>
              <w:overflowPunct/>
              <w:autoSpaceDE/>
              <w:autoSpaceDN/>
              <w:adjustRightInd/>
              <w:spacing w:after="0" w:line="240" w:lineRule="auto"/>
              <w:textAlignment w:val="auto"/>
              <w:rPr>
                <w:rFonts w:ascii="Arial" w:hAnsi="Arial" w:cs="Arial"/>
                <w:kern w:val="0"/>
                <w:sz w:val="20"/>
              </w:rPr>
            </w:pPr>
            <w:r w:rsidRPr="00405148">
              <w:rPr>
                <w:rFonts w:ascii="Arial" w:hAnsi="Arial" w:cs="Arial"/>
                <w:color w:val="FF0000"/>
                <w:kern w:val="0"/>
                <w:sz w:val="20"/>
              </w:rPr>
              <w:t>DD</w:t>
            </w:r>
            <w:r w:rsidR="00CE14F2" w:rsidRPr="00405148">
              <w:rPr>
                <w:rFonts w:ascii="Arial" w:hAnsi="Arial" w:cs="Arial"/>
                <w:color w:val="FF0000"/>
                <w:kern w:val="0"/>
                <w:sz w:val="20"/>
              </w:rPr>
              <w:t>ETS</w:t>
            </w:r>
            <w:r w:rsidR="003B4C3B" w:rsidRPr="00405148">
              <w:rPr>
                <w:rFonts w:ascii="Arial" w:hAnsi="Arial" w:cs="Arial"/>
                <w:color w:val="FF0000"/>
                <w:kern w:val="0"/>
                <w:sz w:val="20"/>
              </w:rPr>
              <w:t xml:space="preserve"> ISERE</w:t>
            </w:r>
          </w:p>
        </w:tc>
        <w:tc>
          <w:tcPr>
            <w:tcW w:w="2142" w:type="dxa"/>
            <w:gridSpan w:val="2"/>
            <w:tcBorders>
              <w:top w:val="nil"/>
              <w:left w:val="nil"/>
              <w:bottom w:val="single" w:sz="4" w:space="0" w:color="auto"/>
              <w:right w:val="single" w:sz="4" w:space="0" w:color="auto"/>
            </w:tcBorders>
            <w:shd w:val="clear" w:color="auto" w:fill="auto"/>
            <w:noWrap/>
            <w:vAlign w:val="bottom"/>
          </w:tcPr>
          <w:p w:rsidR="003B4C3B" w:rsidRPr="00405148" w:rsidRDefault="003B4C3B" w:rsidP="00204729">
            <w:pPr>
              <w:suppressAutoHyphens w:val="0"/>
              <w:overflowPunct/>
              <w:autoSpaceDE/>
              <w:autoSpaceDN/>
              <w:adjustRightInd/>
              <w:spacing w:after="0" w:line="240" w:lineRule="auto"/>
              <w:textAlignment w:val="auto"/>
              <w:rPr>
                <w:rFonts w:ascii="Arial" w:hAnsi="Arial" w:cs="Arial"/>
                <w:kern w:val="0"/>
                <w:sz w:val="20"/>
              </w:rPr>
            </w:pPr>
            <w:r w:rsidRPr="00405148">
              <w:rPr>
                <w:rFonts w:ascii="Arial" w:hAnsi="Arial" w:cs="Arial"/>
                <w:kern w:val="0"/>
                <w:sz w:val="20"/>
              </w:rPr>
              <w:t xml:space="preserve">METTON Géraldine </w:t>
            </w:r>
          </w:p>
        </w:tc>
        <w:tc>
          <w:tcPr>
            <w:tcW w:w="1478" w:type="dxa"/>
            <w:tcBorders>
              <w:top w:val="nil"/>
              <w:left w:val="nil"/>
              <w:bottom w:val="single" w:sz="4" w:space="0" w:color="auto"/>
              <w:right w:val="single" w:sz="4" w:space="0" w:color="auto"/>
            </w:tcBorders>
            <w:shd w:val="clear" w:color="auto" w:fill="auto"/>
            <w:noWrap/>
            <w:vAlign w:val="bottom"/>
          </w:tcPr>
          <w:p w:rsidR="003B4C3B" w:rsidRPr="00405148" w:rsidRDefault="003B4C3B" w:rsidP="00204729">
            <w:pPr>
              <w:suppressAutoHyphens w:val="0"/>
              <w:overflowPunct/>
              <w:autoSpaceDE/>
              <w:autoSpaceDN/>
              <w:adjustRightInd/>
              <w:spacing w:after="0" w:line="240" w:lineRule="auto"/>
              <w:textAlignment w:val="auto"/>
              <w:rPr>
                <w:rFonts w:ascii="Arial" w:hAnsi="Arial" w:cs="Arial"/>
                <w:kern w:val="0"/>
                <w:sz w:val="20"/>
              </w:rPr>
            </w:pPr>
            <w:r w:rsidRPr="00405148">
              <w:rPr>
                <w:rFonts w:ascii="Arial" w:hAnsi="Arial" w:cs="Arial"/>
                <w:kern w:val="0"/>
                <w:sz w:val="20"/>
              </w:rPr>
              <w:t>04.56.58.39.19</w:t>
            </w:r>
          </w:p>
        </w:tc>
        <w:tc>
          <w:tcPr>
            <w:tcW w:w="3625" w:type="dxa"/>
            <w:gridSpan w:val="2"/>
            <w:tcBorders>
              <w:top w:val="nil"/>
              <w:left w:val="nil"/>
              <w:bottom w:val="single" w:sz="4" w:space="0" w:color="auto"/>
              <w:right w:val="single" w:sz="4" w:space="0" w:color="auto"/>
            </w:tcBorders>
            <w:shd w:val="clear" w:color="auto" w:fill="auto"/>
            <w:noWrap/>
            <w:vAlign w:val="bottom"/>
          </w:tcPr>
          <w:p w:rsidR="003B4C3B" w:rsidRPr="00405148" w:rsidRDefault="003B4C3B" w:rsidP="002D5814">
            <w:pPr>
              <w:suppressAutoHyphens w:val="0"/>
              <w:overflowPunct/>
              <w:autoSpaceDE/>
              <w:autoSpaceDN/>
              <w:adjustRightInd/>
              <w:spacing w:after="0" w:line="240" w:lineRule="auto"/>
              <w:textAlignment w:val="auto"/>
              <w:rPr>
                <w:rFonts w:ascii="Arial" w:hAnsi="Arial" w:cs="Arial"/>
                <w:color w:val="0000FF"/>
                <w:kern w:val="0"/>
                <w:sz w:val="20"/>
                <w:u w:val="single"/>
              </w:rPr>
            </w:pPr>
            <w:r w:rsidRPr="00405148">
              <w:rPr>
                <w:rFonts w:ascii="Arial" w:hAnsi="Arial" w:cs="Arial"/>
                <w:color w:val="0000FF"/>
                <w:kern w:val="0"/>
                <w:sz w:val="20"/>
                <w:u w:val="single"/>
              </w:rPr>
              <w:t>geraldine.metton@</w:t>
            </w:r>
            <w:r w:rsidR="002D5814" w:rsidRPr="00405148">
              <w:rPr>
                <w:rFonts w:ascii="Arial" w:hAnsi="Arial" w:cs="Arial"/>
                <w:color w:val="0000FF"/>
                <w:kern w:val="0"/>
                <w:sz w:val="20"/>
                <w:u w:val="single"/>
              </w:rPr>
              <w:t>isere</w:t>
            </w:r>
            <w:r w:rsidRPr="00405148">
              <w:rPr>
                <w:rFonts w:ascii="Arial" w:hAnsi="Arial" w:cs="Arial"/>
                <w:color w:val="0000FF"/>
                <w:kern w:val="0"/>
                <w:sz w:val="20"/>
                <w:u w:val="single"/>
              </w:rPr>
              <w:t>.gouv.fr</w:t>
            </w:r>
          </w:p>
        </w:tc>
      </w:tr>
      <w:tr w:rsidR="00CA311F" w:rsidRPr="00B93887" w:rsidTr="00733128">
        <w:trPr>
          <w:trHeight w:val="462"/>
        </w:trPr>
        <w:tc>
          <w:tcPr>
            <w:tcW w:w="10065" w:type="dxa"/>
            <w:gridSpan w:val="6"/>
            <w:tcBorders>
              <w:top w:val="nil"/>
              <w:left w:val="single" w:sz="4" w:space="0" w:color="auto"/>
              <w:bottom w:val="single" w:sz="4" w:space="0" w:color="auto"/>
              <w:right w:val="single" w:sz="4" w:space="0" w:color="auto"/>
            </w:tcBorders>
            <w:shd w:val="clear" w:color="auto" w:fill="auto"/>
            <w:noWrap/>
            <w:vAlign w:val="bottom"/>
          </w:tcPr>
          <w:p w:rsidR="00CA311F" w:rsidRPr="00405148" w:rsidRDefault="00CA311F" w:rsidP="00CA311F">
            <w:pPr>
              <w:pStyle w:val="Sansinterligne"/>
              <w:rPr>
                <w:rFonts w:ascii="Arial" w:hAnsi="Arial" w:cs="Arial"/>
                <w:sz w:val="20"/>
              </w:rPr>
            </w:pPr>
            <w:r w:rsidRPr="00405148">
              <w:rPr>
                <w:rFonts w:ascii="Arial" w:hAnsi="Arial" w:cs="Arial"/>
                <w:sz w:val="20"/>
              </w:rPr>
              <w:t>1, Avenue Marie REYNOARD  - 38029 Grenoble CEDEX 2</w:t>
            </w:r>
          </w:p>
        </w:tc>
      </w:tr>
      <w:tr w:rsidR="00CA311F" w:rsidRPr="00B93887" w:rsidTr="00733128">
        <w:trPr>
          <w:trHeight w:val="462"/>
        </w:trPr>
        <w:tc>
          <w:tcPr>
            <w:tcW w:w="2820" w:type="dxa"/>
            <w:tcBorders>
              <w:top w:val="nil"/>
              <w:left w:val="single" w:sz="4" w:space="0" w:color="auto"/>
              <w:bottom w:val="single" w:sz="4" w:space="0" w:color="auto"/>
              <w:right w:val="single" w:sz="4" w:space="0" w:color="auto"/>
            </w:tcBorders>
            <w:shd w:val="clear" w:color="auto" w:fill="auto"/>
            <w:noWrap/>
            <w:vAlign w:val="bottom"/>
          </w:tcPr>
          <w:p w:rsidR="00CA311F" w:rsidRPr="00405148" w:rsidRDefault="002D5814" w:rsidP="00204729">
            <w:pPr>
              <w:suppressAutoHyphens w:val="0"/>
              <w:overflowPunct/>
              <w:autoSpaceDE/>
              <w:autoSpaceDN/>
              <w:adjustRightInd/>
              <w:spacing w:after="0" w:line="240" w:lineRule="auto"/>
              <w:textAlignment w:val="auto"/>
              <w:rPr>
                <w:rFonts w:ascii="Arial" w:hAnsi="Arial" w:cs="Arial"/>
                <w:kern w:val="0"/>
                <w:sz w:val="20"/>
              </w:rPr>
            </w:pPr>
            <w:r w:rsidRPr="00405148">
              <w:rPr>
                <w:rFonts w:ascii="Arial" w:hAnsi="Arial" w:cs="Arial"/>
                <w:color w:val="FF0000"/>
                <w:kern w:val="0"/>
                <w:sz w:val="20"/>
              </w:rPr>
              <w:t>DD</w:t>
            </w:r>
            <w:r w:rsidR="00CE14F2" w:rsidRPr="00405148">
              <w:rPr>
                <w:rFonts w:ascii="Arial" w:hAnsi="Arial" w:cs="Arial"/>
                <w:color w:val="FF0000"/>
                <w:kern w:val="0"/>
                <w:sz w:val="20"/>
              </w:rPr>
              <w:t>ETS</w:t>
            </w:r>
            <w:r w:rsidR="00CA311F" w:rsidRPr="00405148">
              <w:rPr>
                <w:rFonts w:ascii="Arial" w:hAnsi="Arial" w:cs="Arial"/>
                <w:color w:val="FF0000"/>
                <w:kern w:val="0"/>
                <w:sz w:val="20"/>
              </w:rPr>
              <w:t xml:space="preserve"> LOIRE</w:t>
            </w:r>
          </w:p>
        </w:tc>
        <w:tc>
          <w:tcPr>
            <w:tcW w:w="2142" w:type="dxa"/>
            <w:gridSpan w:val="2"/>
            <w:tcBorders>
              <w:top w:val="nil"/>
              <w:left w:val="nil"/>
              <w:bottom w:val="single" w:sz="4" w:space="0" w:color="auto"/>
              <w:right w:val="single" w:sz="4" w:space="0" w:color="auto"/>
            </w:tcBorders>
            <w:shd w:val="clear" w:color="auto" w:fill="auto"/>
            <w:noWrap/>
            <w:vAlign w:val="bottom"/>
          </w:tcPr>
          <w:p w:rsidR="00CA311F" w:rsidRPr="00405148" w:rsidRDefault="00CA311F" w:rsidP="00204729">
            <w:pPr>
              <w:suppressAutoHyphens w:val="0"/>
              <w:overflowPunct/>
              <w:autoSpaceDE/>
              <w:autoSpaceDN/>
              <w:adjustRightInd/>
              <w:spacing w:after="0" w:line="240" w:lineRule="auto"/>
              <w:textAlignment w:val="auto"/>
              <w:rPr>
                <w:rFonts w:ascii="Arial" w:hAnsi="Arial" w:cs="Arial"/>
                <w:kern w:val="0"/>
                <w:sz w:val="20"/>
              </w:rPr>
            </w:pPr>
            <w:r w:rsidRPr="00405148">
              <w:rPr>
                <w:rFonts w:ascii="Arial" w:hAnsi="Arial" w:cs="Arial"/>
                <w:kern w:val="0"/>
                <w:sz w:val="20"/>
              </w:rPr>
              <w:t>VAUX Céline</w:t>
            </w:r>
          </w:p>
        </w:tc>
        <w:tc>
          <w:tcPr>
            <w:tcW w:w="1478" w:type="dxa"/>
            <w:tcBorders>
              <w:top w:val="single" w:sz="4" w:space="0" w:color="auto"/>
              <w:left w:val="nil"/>
              <w:bottom w:val="single" w:sz="4" w:space="0" w:color="auto"/>
              <w:right w:val="nil"/>
            </w:tcBorders>
            <w:shd w:val="clear" w:color="auto" w:fill="auto"/>
            <w:noWrap/>
            <w:vAlign w:val="bottom"/>
          </w:tcPr>
          <w:p w:rsidR="00CA311F" w:rsidRPr="00405148" w:rsidRDefault="00CA311F" w:rsidP="00204729">
            <w:pPr>
              <w:suppressAutoHyphens w:val="0"/>
              <w:overflowPunct/>
              <w:autoSpaceDE/>
              <w:autoSpaceDN/>
              <w:adjustRightInd/>
              <w:spacing w:after="0" w:line="240" w:lineRule="auto"/>
              <w:textAlignment w:val="auto"/>
              <w:rPr>
                <w:rFonts w:ascii="Arial" w:hAnsi="Arial" w:cs="Arial"/>
                <w:kern w:val="0"/>
                <w:sz w:val="20"/>
              </w:rPr>
            </w:pPr>
            <w:r w:rsidRPr="00405148">
              <w:rPr>
                <w:rFonts w:ascii="Arial" w:hAnsi="Arial" w:cs="Arial"/>
                <w:kern w:val="0"/>
                <w:sz w:val="20"/>
              </w:rPr>
              <w:t>04.77.43.41.53</w:t>
            </w:r>
          </w:p>
        </w:tc>
        <w:tc>
          <w:tcPr>
            <w:tcW w:w="3625" w:type="dxa"/>
            <w:gridSpan w:val="2"/>
            <w:tcBorders>
              <w:top w:val="nil"/>
              <w:left w:val="single" w:sz="4" w:space="0" w:color="auto"/>
              <w:bottom w:val="single" w:sz="4" w:space="0" w:color="auto"/>
              <w:right w:val="single" w:sz="4" w:space="0" w:color="auto"/>
            </w:tcBorders>
            <w:shd w:val="clear" w:color="auto" w:fill="auto"/>
            <w:noWrap/>
            <w:vAlign w:val="bottom"/>
          </w:tcPr>
          <w:p w:rsidR="00CA311F" w:rsidRPr="00405148" w:rsidRDefault="00CA311F" w:rsidP="002D5814">
            <w:pPr>
              <w:suppressAutoHyphens w:val="0"/>
              <w:overflowPunct/>
              <w:autoSpaceDE/>
              <w:autoSpaceDN/>
              <w:adjustRightInd/>
              <w:spacing w:after="0" w:line="240" w:lineRule="auto"/>
              <w:textAlignment w:val="auto"/>
              <w:rPr>
                <w:rFonts w:ascii="Arial" w:hAnsi="Arial" w:cs="Arial"/>
                <w:color w:val="0000FF"/>
                <w:kern w:val="0"/>
                <w:sz w:val="20"/>
                <w:u w:val="single"/>
              </w:rPr>
            </w:pPr>
            <w:r w:rsidRPr="00405148">
              <w:rPr>
                <w:rFonts w:ascii="Arial" w:hAnsi="Arial" w:cs="Arial"/>
                <w:color w:val="0000FF"/>
                <w:kern w:val="0"/>
                <w:sz w:val="20"/>
                <w:u w:val="single"/>
              </w:rPr>
              <w:t>celine.vaux@</w:t>
            </w:r>
            <w:r w:rsidR="002D5814" w:rsidRPr="00405148">
              <w:rPr>
                <w:rFonts w:ascii="Arial" w:hAnsi="Arial" w:cs="Arial"/>
                <w:color w:val="0000FF"/>
                <w:kern w:val="0"/>
                <w:sz w:val="20"/>
                <w:u w:val="single"/>
              </w:rPr>
              <w:t>loire</w:t>
            </w:r>
            <w:r w:rsidRPr="00405148">
              <w:rPr>
                <w:rFonts w:ascii="Arial" w:hAnsi="Arial" w:cs="Arial"/>
                <w:color w:val="0000FF"/>
                <w:kern w:val="0"/>
                <w:sz w:val="20"/>
                <w:u w:val="single"/>
              </w:rPr>
              <w:t>.gouv.fr</w:t>
            </w:r>
          </w:p>
        </w:tc>
      </w:tr>
      <w:tr w:rsidR="00CA311F" w:rsidRPr="00B93887" w:rsidTr="00733128">
        <w:trPr>
          <w:trHeight w:val="462"/>
        </w:trPr>
        <w:tc>
          <w:tcPr>
            <w:tcW w:w="10065" w:type="dxa"/>
            <w:gridSpan w:val="6"/>
            <w:tcBorders>
              <w:top w:val="nil"/>
              <w:left w:val="single" w:sz="4" w:space="0" w:color="auto"/>
              <w:bottom w:val="single" w:sz="4" w:space="0" w:color="auto"/>
              <w:right w:val="single" w:sz="4" w:space="0" w:color="auto"/>
            </w:tcBorders>
            <w:shd w:val="clear" w:color="auto" w:fill="auto"/>
            <w:noWrap/>
            <w:vAlign w:val="bottom"/>
          </w:tcPr>
          <w:p w:rsidR="00CA311F" w:rsidRPr="00405148" w:rsidRDefault="00CA311F" w:rsidP="00CA311F">
            <w:pPr>
              <w:suppressAutoHyphens w:val="0"/>
              <w:overflowPunct/>
              <w:autoSpaceDE/>
              <w:autoSpaceDN/>
              <w:adjustRightInd/>
              <w:spacing w:after="0" w:line="240" w:lineRule="auto"/>
              <w:textAlignment w:val="auto"/>
              <w:rPr>
                <w:rFonts w:ascii="Arial" w:hAnsi="Arial" w:cs="Arial"/>
                <w:color w:val="0000FF"/>
                <w:kern w:val="0"/>
                <w:sz w:val="20"/>
                <w:u w:val="single"/>
              </w:rPr>
            </w:pPr>
            <w:r w:rsidRPr="00405148">
              <w:rPr>
                <w:rFonts w:ascii="Arial" w:hAnsi="Arial" w:cs="Arial"/>
                <w:sz w:val="20"/>
              </w:rPr>
              <w:t>11, rue Balaÿ – 42021 SAINT-ETIENNE CEDEX 1</w:t>
            </w:r>
          </w:p>
        </w:tc>
      </w:tr>
      <w:tr w:rsidR="00CA311F" w:rsidRPr="00B93887" w:rsidTr="005E1397">
        <w:trPr>
          <w:trHeight w:val="526"/>
        </w:trPr>
        <w:tc>
          <w:tcPr>
            <w:tcW w:w="2820" w:type="dxa"/>
            <w:tcBorders>
              <w:top w:val="nil"/>
              <w:left w:val="single" w:sz="4" w:space="0" w:color="auto"/>
              <w:bottom w:val="single" w:sz="4" w:space="0" w:color="auto"/>
              <w:right w:val="single" w:sz="4" w:space="0" w:color="auto"/>
            </w:tcBorders>
            <w:shd w:val="clear" w:color="auto" w:fill="auto"/>
            <w:noWrap/>
            <w:vAlign w:val="bottom"/>
          </w:tcPr>
          <w:p w:rsidR="00CA311F" w:rsidRDefault="002D5814" w:rsidP="00204729">
            <w:pPr>
              <w:suppressAutoHyphens w:val="0"/>
              <w:overflowPunct/>
              <w:autoSpaceDE/>
              <w:autoSpaceDN/>
              <w:adjustRightInd/>
              <w:spacing w:after="0" w:line="240" w:lineRule="auto"/>
              <w:textAlignment w:val="auto"/>
              <w:rPr>
                <w:rFonts w:ascii="Arial" w:hAnsi="Arial" w:cs="Arial"/>
                <w:color w:val="FF0000"/>
                <w:kern w:val="0"/>
                <w:sz w:val="20"/>
              </w:rPr>
            </w:pPr>
            <w:r w:rsidRPr="003C707A">
              <w:rPr>
                <w:rFonts w:ascii="Arial" w:hAnsi="Arial" w:cs="Arial"/>
                <w:color w:val="FF0000"/>
                <w:kern w:val="0"/>
                <w:sz w:val="20"/>
              </w:rPr>
              <w:t>DD</w:t>
            </w:r>
            <w:r w:rsidR="003C707A">
              <w:rPr>
                <w:rFonts w:ascii="Arial" w:hAnsi="Arial" w:cs="Arial"/>
                <w:color w:val="FF0000"/>
                <w:kern w:val="0"/>
                <w:sz w:val="20"/>
              </w:rPr>
              <w:t>ETS</w:t>
            </w:r>
            <w:r w:rsidR="00CA311F" w:rsidRPr="003C707A">
              <w:rPr>
                <w:rFonts w:ascii="Arial" w:hAnsi="Arial" w:cs="Arial"/>
                <w:color w:val="FF0000"/>
                <w:kern w:val="0"/>
                <w:sz w:val="20"/>
              </w:rPr>
              <w:t xml:space="preserve"> RHONE</w:t>
            </w:r>
          </w:p>
          <w:p w:rsidR="003C707A" w:rsidRDefault="003C707A" w:rsidP="00204729">
            <w:pPr>
              <w:suppressAutoHyphens w:val="0"/>
              <w:overflowPunct/>
              <w:autoSpaceDE/>
              <w:autoSpaceDN/>
              <w:adjustRightInd/>
              <w:spacing w:after="0" w:line="240" w:lineRule="auto"/>
              <w:textAlignment w:val="auto"/>
              <w:rPr>
                <w:rFonts w:ascii="Arial" w:hAnsi="Arial" w:cs="Arial"/>
                <w:color w:val="FF0000"/>
                <w:kern w:val="0"/>
                <w:sz w:val="20"/>
              </w:rPr>
            </w:pPr>
          </w:p>
          <w:p w:rsidR="003C707A" w:rsidRDefault="003C707A" w:rsidP="00204729">
            <w:pPr>
              <w:suppressAutoHyphens w:val="0"/>
              <w:overflowPunct/>
              <w:autoSpaceDE/>
              <w:autoSpaceDN/>
              <w:adjustRightInd/>
              <w:spacing w:after="0" w:line="240" w:lineRule="auto"/>
              <w:textAlignment w:val="auto"/>
              <w:rPr>
                <w:rFonts w:ascii="Arial" w:hAnsi="Arial" w:cs="Arial"/>
                <w:color w:val="FF0000"/>
                <w:kern w:val="0"/>
                <w:sz w:val="20"/>
              </w:rPr>
            </w:pPr>
          </w:p>
          <w:p w:rsidR="003C707A" w:rsidRPr="003C707A" w:rsidRDefault="003C707A" w:rsidP="00204729">
            <w:pPr>
              <w:suppressAutoHyphens w:val="0"/>
              <w:overflowPunct/>
              <w:autoSpaceDE/>
              <w:autoSpaceDN/>
              <w:adjustRightInd/>
              <w:spacing w:after="0" w:line="240" w:lineRule="auto"/>
              <w:textAlignment w:val="auto"/>
              <w:rPr>
                <w:rFonts w:ascii="Arial" w:hAnsi="Arial" w:cs="Arial"/>
                <w:color w:val="FF0000"/>
                <w:kern w:val="0"/>
                <w:sz w:val="20"/>
              </w:rPr>
            </w:pPr>
          </w:p>
        </w:tc>
        <w:tc>
          <w:tcPr>
            <w:tcW w:w="2142" w:type="dxa"/>
            <w:gridSpan w:val="2"/>
            <w:tcBorders>
              <w:top w:val="nil"/>
              <w:left w:val="nil"/>
              <w:bottom w:val="single" w:sz="4" w:space="0" w:color="auto"/>
              <w:right w:val="single" w:sz="4" w:space="0" w:color="auto"/>
            </w:tcBorders>
            <w:shd w:val="clear" w:color="auto" w:fill="auto"/>
            <w:noWrap/>
            <w:vAlign w:val="bottom"/>
          </w:tcPr>
          <w:p w:rsidR="003C707A" w:rsidRDefault="00CA311F" w:rsidP="00204729">
            <w:pPr>
              <w:suppressAutoHyphens w:val="0"/>
              <w:overflowPunct/>
              <w:autoSpaceDE/>
              <w:autoSpaceDN/>
              <w:adjustRightInd/>
              <w:spacing w:after="0" w:line="240" w:lineRule="auto"/>
              <w:textAlignment w:val="auto"/>
              <w:rPr>
                <w:rFonts w:ascii="Arial" w:hAnsi="Arial" w:cs="Arial"/>
                <w:kern w:val="0"/>
                <w:sz w:val="20"/>
              </w:rPr>
            </w:pPr>
            <w:r w:rsidRPr="003C707A">
              <w:rPr>
                <w:rFonts w:ascii="Arial" w:hAnsi="Arial" w:cs="Arial"/>
                <w:kern w:val="0"/>
                <w:sz w:val="20"/>
              </w:rPr>
              <w:t>CHASSAING Carole</w:t>
            </w:r>
          </w:p>
          <w:p w:rsidR="003C707A" w:rsidRPr="003C707A" w:rsidRDefault="003C707A" w:rsidP="00204729">
            <w:pPr>
              <w:suppressAutoHyphens w:val="0"/>
              <w:overflowPunct/>
              <w:autoSpaceDE/>
              <w:autoSpaceDN/>
              <w:adjustRightInd/>
              <w:spacing w:after="0" w:line="240" w:lineRule="auto"/>
              <w:textAlignment w:val="auto"/>
              <w:rPr>
                <w:rFonts w:ascii="Arial" w:hAnsi="Arial" w:cs="Arial"/>
                <w:kern w:val="0"/>
                <w:sz w:val="20"/>
              </w:rPr>
            </w:pPr>
          </w:p>
        </w:tc>
        <w:tc>
          <w:tcPr>
            <w:tcW w:w="1478" w:type="dxa"/>
            <w:tcBorders>
              <w:top w:val="single" w:sz="4" w:space="0" w:color="auto"/>
              <w:left w:val="nil"/>
              <w:bottom w:val="single" w:sz="4" w:space="0" w:color="auto"/>
              <w:right w:val="nil"/>
            </w:tcBorders>
            <w:shd w:val="clear" w:color="auto" w:fill="auto"/>
            <w:noWrap/>
            <w:vAlign w:val="bottom"/>
          </w:tcPr>
          <w:p w:rsidR="00CA311F" w:rsidRPr="003C707A" w:rsidRDefault="00CA311F" w:rsidP="00204729">
            <w:pPr>
              <w:suppressAutoHyphens w:val="0"/>
              <w:overflowPunct/>
              <w:autoSpaceDE/>
              <w:autoSpaceDN/>
              <w:adjustRightInd/>
              <w:spacing w:after="0" w:line="240" w:lineRule="auto"/>
              <w:textAlignment w:val="auto"/>
              <w:rPr>
                <w:rFonts w:ascii="Arial" w:hAnsi="Arial" w:cs="Arial"/>
                <w:kern w:val="0"/>
                <w:sz w:val="20"/>
              </w:rPr>
            </w:pPr>
            <w:r w:rsidRPr="003C707A">
              <w:rPr>
                <w:rFonts w:ascii="Arial" w:hAnsi="Arial" w:cs="Arial"/>
                <w:kern w:val="0"/>
                <w:sz w:val="20"/>
              </w:rPr>
              <w:t>04.</w:t>
            </w:r>
            <w:r w:rsidR="003C707A" w:rsidRPr="003C707A">
              <w:rPr>
                <w:rFonts w:ascii="Arial" w:hAnsi="Arial" w:cs="Arial"/>
                <w:kern w:val="0"/>
                <w:sz w:val="20"/>
              </w:rPr>
              <w:t>87.76.72.15</w:t>
            </w:r>
          </w:p>
          <w:p w:rsidR="003C707A" w:rsidRPr="005E1397" w:rsidRDefault="003C707A" w:rsidP="003C707A">
            <w:pPr>
              <w:suppressAutoHyphens w:val="0"/>
              <w:overflowPunct/>
              <w:autoSpaceDE/>
              <w:autoSpaceDN/>
              <w:adjustRightInd/>
              <w:spacing w:after="0" w:line="240" w:lineRule="auto"/>
              <w:textAlignment w:val="auto"/>
              <w:rPr>
                <w:rFonts w:ascii="Arial" w:hAnsi="Arial" w:cs="Arial"/>
                <w:kern w:val="0"/>
                <w:sz w:val="20"/>
              </w:rPr>
            </w:pPr>
            <w:r w:rsidRPr="003C707A">
              <w:rPr>
                <w:rFonts w:ascii="Arial" w:hAnsi="Arial" w:cs="Arial"/>
                <w:sz w:val="20"/>
              </w:rPr>
              <w:t>06.34.28.43.98</w:t>
            </w:r>
            <w:r w:rsidRPr="003C707A">
              <w:rPr>
                <w:rFonts w:ascii="Arial" w:hAnsi="Arial" w:cs="Arial"/>
                <w:sz w:val="20"/>
              </w:rPr>
              <w:br/>
            </w:r>
          </w:p>
        </w:tc>
        <w:tc>
          <w:tcPr>
            <w:tcW w:w="3625" w:type="dxa"/>
            <w:gridSpan w:val="2"/>
            <w:tcBorders>
              <w:top w:val="nil"/>
              <w:left w:val="single" w:sz="4" w:space="0" w:color="auto"/>
              <w:bottom w:val="single" w:sz="4" w:space="0" w:color="auto"/>
              <w:right w:val="single" w:sz="4" w:space="0" w:color="auto"/>
            </w:tcBorders>
            <w:shd w:val="clear" w:color="auto" w:fill="auto"/>
            <w:noWrap/>
            <w:vAlign w:val="bottom"/>
          </w:tcPr>
          <w:p w:rsidR="003C707A" w:rsidRPr="003C707A" w:rsidRDefault="00CF6810" w:rsidP="00204729">
            <w:pPr>
              <w:suppressAutoHyphens w:val="0"/>
              <w:overflowPunct/>
              <w:autoSpaceDE/>
              <w:autoSpaceDN/>
              <w:adjustRightInd/>
              <w:spacing w:after="0" w:line="240" w:lineRule="auto"/>
              <w:textAlignment w:val="auto"/>
              <w:rPr>
                <w:rStyle w:val="Lienhypertexte"/>
                <w:rFonts w:ascii="Arial" w:hAnsi="Arial" w:cs="Arial"/>
                <w:kern w:val="0"/>
                <w:sz w:val="20"/>
              </w:rPr>
            </w:pPr>
            <w:hyperlink r:id="rId10" w:history="1">
              <w:r w:rsidR="002D5814" w:rsidRPr="003C707A">
                <w:rPr>
                  <w:rStyle w:val="Lienhypertexte"/>
                  <w:rFonts w:ascii="Arial" w:hAnsi="Arial" w:cs="Arial"/>
                  <w:kern w:val="0"/>
                  <w:sz w:val="20"/>
                </w:rPr>
                <w:t>carole.chassaing@rhone.gouv.fr</w:t>
              </w:r>
            </w:hyperlink>
          </w:p>
          <w:p w:rsidR="003C707A" w:rsidRPr="003C707A" w:rsidRDefault="003C707A" w:rsidP="005E1397">
            <w:pPr>
              <w:suppressAutoHyphens w:val="0"/>
              <w:overflowPunct/>
              <w:autoSpaceDE/>
              <w:autoSpaceDN/>
              <w:adjustRightInd/>
              <w:spacing w:after="0" w:line="240" w:lineRule="auto"/>
              <w:textAlignment w:val="auto"/>
              <w:rPr>
                <w:rFonts w:ascii="Arial" w:hAnsi="Arial" w:cs="Arial"/>
                <w:color w:val="0000FF"/>
                <w:kern w:val="0"/>
                <w:sz w:val="20"/>
                <w:u w:val="single"/>
              </w:rPr>
            </w:pPr>
          </w:p>
        </w:tc>
      </w:tr>
      <w:tr w:rsidR="00CA311F" w:rsidRPr="00B93887" w:rsidTr="00733128">
        <w:trPr>
          <w:trHeight w:val="462"/>
        </w:trPr>
        <w:tc>
          <w:tcPr>
            <w:tcW w:w="10065" w:type="dxa"/>
            <w:gridSpan w:val="6"/>
            <w:tcBorders>
              <w:top w:val="nil"/>
              <w:left w:val="single" w:sz="4" w:space="0" w:color="auto"/>
              <w:bottom w:val="single" w:sz="4" w:space="0" w:color="auto"/>
              <w:right w:val="single" w:sz="4" w:space="0" w:color="auto"/>
            </w:tcBorders>
            <w:shd w:val="clear" w:color="auto" w:fill="auto"/>
            <w:noWrap/>
            <w:vAlign w:val="bottom"/>
          </w:tcPr>
          <w:p w:rsidR="00CA311F" w:rsidRPr="003C707A" w:rsidRDefault="00CA311F" w:rsidP="003C707A">
            <w:pPr>
              <w:pStyle w:val="Sansinterligne"/>
              <w:rPr>
                <w:rFonts w:ascii="Arial" w:hAnsi="Arial" w:cs="Arial"/>
                <w:sz w:val="20"/>
              </w:rPr>
            </w:pPr>
            <w:r w:rsidRPr="003C707A">
              <w:rPr>
                <w:rFonts w:ascii="Arial" w:hAnsi="Arial" w:cs="Arial"/>
                <w:sz w:val="20"/>
              </w:rPr>
              <w:t>8 – 10, rue du Nord – 69</w:t>
            </w:r>
            <w:r w:rsidR="003C707A">
              <w:rPr>
                <w:rFonts w:ascii="Arial" w:hAnsi="Arial" w:cs="Arial"/>
                <w:sz w:val="20"/>
              </w:rPr>
              <w:t>100</w:t>
            </w:r>
            <w:r w:rsidRPr="003C707A">
              <w:rPr>
                <w:rFonts w:ascii="Arial" w:hAnsi="Arial" w:cs="Arial"/>
                <w:sz w:val="20"/>
              </w:rPr>
              <w:t xml:space="preserve"> VILLEURBANNE</w:t>
            </w:r>
          </w:p>
        </w:tc>
      </w:tr>
      <w:tr w:rsidR="00405148" w:rsidRPr="00B93887" w:rsidTr="00405148">
        <w:trPr>
          <w:trHeight w:val="462"/>
        </w:trPr>
        <w:tc>
          <w:tcPr>
            <w:tcW w:w="2836" w:type="dxa"/>
            <w:gridSpan w:val="2"/>
            <w:tcBorders>
              <w:top w:val="nil"/>
              <w:left w:val="single" w:sz="4" w:space="0" w:color="auto"/>
              <w:bottom w:val="single" w:sz="4" w:space="0" w:color="auto"/>
              <w:right w:val="single" w:sz="4" w:space="0" w:color="auto"/>
            </w:tcBorders>
            <w:shd w:val="clear" w:color="auto" w:fill="auto"/>
            <w:noWrap/>
            <w:vAlign w:val="bottom"/>
          </w:tcPr>
          <w:p w:rsidR="00405148" w:rsidRDefault="00405148" w:rsidP="001B1215">
            <w:pPr>
              <w:suppressAutoHyphens w:val="0"/>
              <w:overflowPunct/>
              <w:autoSpaceDE/>
              <w:autoSpaceDN/>
              <w:adjustRightInd/>
              <w:spacing w:after="0" w:line="240" w:lineRule="auto"/>
              <w:textAlignment w:val="auto"/>
              <w:rPr>
                <w:rFonts w:ascii="Arial" w:hAnsi="Arial" w:cs="Arial"/>
                <w:color w:val="FF0000"/>
                <w:kern w:val="0"/>
                <w:sz w:val="20"/>
              </w:rPr>
            </w:pPr>
            <w:r w:rsidRPr="003C707A">
              <w:rPr>
                <w:rFonts w:ascii="Arial" w:hAnsi="Arial" w:cs="Arial"/>
                <w:color w:val="FF0000"/>
                <w:kern w:val="0"/>
                <w:sz w:val="20"/>
              </w:rPr>
              <w:t>DD</w:t>
            </w:r>
            <w:r>
              <w:rPr>
                <w:rFonts w:ascii="Arial" w:hAnsi="Arial" w:cs="Arial"/>
                <w:color w:val="FF0000"/>
                <w:kern w:val="0"/>
                <w:sz w:val="20"/>
              </w:rPr>
              <w:t>ETS</w:t>
            </w:r>
            <w:r w:rsidRPr="003C707A">
              <w:rPr>
                <w:rFonts w:ascii="Arial" w:hAnsi="Arial" w:cs="Arial"/>
                <w:color w:val="FF0000"/>
                <w:kern w:val="0"/>
                <w:sz w:val="20"/>
              </w:rPr>
              <w:t xml:space="preserve"> </w:t>
            </w:r>
            <w:r>
              <w:rPr>
                <w:rFonts w:ascii="Arial" w:hAnsi="Arial" w:cs="Arial"/>
                <w:color w:val="FF0000"/>
                <w:kern w:val="0"/>
                <w:sz w:val="20"/>
              </w:rPr>
              <w:t>PUY-DE-DOME</w:t>
            </w:r>
          </w:p>
          <w:p w:rsidR="00405148" w:rsidRDefault="00405148" w:rsidP="001B1215">
            <w:pPr>
              <w:suppressAutoHyphens w:val="0"/>
              <w:overflowPunct/>
              <w:autoSpaceDE/>
              <w:autoSpaceDN/>
              <w:adjustRightInd/>
              <w:spacing w:after="0" w:line="240" w:lineRule="auto"/>
              <w:textAlignment w:val="auto"/>
              <w:rPr>
                <w:rFonts w:ascii="Arial" w:hAnsi="Arial" w:cs="Arial"/>
                <w:color w:val="FF0000"/>
                <w:kern w:val="0"/>
                <w:sz w:val="20"/>
              </w:rPr>
            </w:pPr>
          </w:p>
          <w:p w:rsidR="00405148" w:rsidRDefault="00405148" w:rsidP="001B1215">
            <w:pPr>
              <w:suppressAutoHyphens w:val="0"/>
              <w:overflowPunct/>
              <w:autoSpaceDE/>
              <w:autoSpaceDN/>
              <w:adjustRightInd/>
              <w:spacing w:after="0" w:line="240" w:lineRule="auto"/>
              <w:textAlignment w:val="auto"/>
              <w:rPr>
                <w:rFonts w:ascii="Arial" w:hAnsi="Arial" w:cs="Arial"/>
                <w:color w:val="FF0000"/>
                <w:kern w:val="0"/>
                <w:sz w:val="20"/>
              </w:rPr>
            </w:pPr>
          </w:p>
          <w:p w:rsidR="00405148" w:rsidRPr="003C707A" w:rsidRDefault="00405148" w:rsidP="001B1215">
            <w:pPr>
              <w:suppressAutoHyphens w:val="0"/>
              <w:overflowPunct/>
              <w:autoSpaceDE/>
              <w:autoSpaceDN/>
              <w:adjustRightInd/>
              <w:spacing w:after="0" w:line="240" w:lineRule="auto"/>
              <w:textAlignment w:val="auto"/>
              <w:rPr>
                <w:rFonts w:ascii="Arial" w:hAnsi="Arial" w:cs="Arial"/>
                <w:color w:val="FF0000"/>
                <w:kern w:val="0"/>
                <w:sz w:val="20"/>
              </w:rPr>
            </w:pPr>
          </w:p>
        </w:tc>
        <w:tc>
          <w:tcPr>
            <w:tcW w:w="2126" w:type="dxa"/>
            <w:tcBorders>
              <w:top w:val="nil"/>
              <w:left w:val="single" w:sz="4" w:space="0" w:color="auto"/>
              <w:bottom w:val="single" w:sz="4" w:space="0" w:color="auto"/>
              <w:right w:val="single" w:sz="4" w:space="0" w:color="auto"/>
            </w:tcBorders>
            <w:shd w:val="clear" w:color="auto" w:fill="auto"/>
            <w:vAlign w:val="bottom"/>
          </w:tcPr>
          <w:p w:rsidR="00405148" w:rsidRDefault="00405148" w:rsidP="001B1215">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GENTY Eric</w:t>
            </w:r>
          </w:p>
          <w:p w:rsidR="00405148" w:rsidRPr="003C707A" w:rsidRDefault="00405148" w:rsidP="001B1215">
            <w:pPr>
              <w:suppressAutoHyphens w:val="0"/>
              <w:overflowPunct/>
              <w:autoSpaceDE/>
              <w:autoSpaceDN/>
              <w:adjustRightInd/>
              <w:spacing w:after="0" w:line="240" w:lineRule="auto"/>
              <w:textAlignment w:val="auto"/>
              <w:rPr>
                <w:rFonts w:ascii="Arial" w:hAnsi="Arial" w:cs="Arial"/>
                <w:kern w:val="0"/>
                <w:sz w:val="20"/>
              </w:rPr>
            </w:pPr>
          </w:p>
          <w:p w:rsidR="00405148" w:rsidRDefault="00405148" w:rsidP="001B1215">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SCHMIDT Florent</w:t>
            </w:r>
          </w:p>
          <w:p w:rsidR="00405148" w:rsidRDefault="00405148" w:rsidP="001B1215">
            <w:pPr>
              <w:suppressAutoHyphens w:val="0"/>
              <w:overflowPunct/>
              <w:autoSpaceDE/>
              <w:autoSpaceDN/>
              <w:adjustRightInd/>
              <w:spacing w:after="0" w:line="240" w:lineRule="auto"/>
              <w:textAlignment w:val="auto"/>
              <w:rPr>
                <w:rFonts w:ascii="Arial" w:hAnsi="Arial" w:cs="Arial"/>
                <w:kern w:val="0"/>
                <w:sz w:val="20"/>
              </w:rPr>
            </w:pPr>
          </w:p>
          <w:p w:rsidR="00405148" w:rsidRPr="003C707A" w:rsidRDefault="00405148" w:rsidP="001B1215">
            <w:pPr>
              <w:suppressAutoHyphens w:val="0"/>
              <w:overflowPunct/>
              <w:autoSpaceDE/>
              <w:autoSpaceDN/>
              <w:adjustRightInd/>
              <w:spacing w:after="0" w:line="240" w:lineRule="auto"/>
              <w:textAlignment w:val="auto"/>
              <w:rPr>
                <w:rFonts w:ascii="Arial" w:hAnsi="Arial" w:cs="Arial"/>
                <w:kern w:val="0"/>
                <w:sz w:val="20"/>
              </w:rPr>
            </w:pPr>
          </w:p>
        </w:tc>
        <w:tc>
          <w:tcPr>
            <w:tcW w:w="1559" w:type="dxa"/>
            <w:gridSpan w:val="2"/>
            <w:tcBorders>
              <w:top w:val="nil"/>
              <w:left w:val="single" w:sz="4" w:space="0" w:color="auto"/>
              <w:bottom w:val="single" w:sz="4" w:space="0" w:color="auto"/>
              <w:right w:val="single" w:sz="4" w:space="0" w:color="auto"/>
            </w:tcBorders>
            <w:shd w:val="clear" w:color="auto" w:fill="auto"/>
            <w:vAlign w:val="bottom"/>
          </w:tcPr>
          <w:p w:rsidR="00405148" w:rsidRPr="003C707A" w:rsidRDefault="00405148" w:rsidP="00405148">
            <w:pPr>
              <w:suppressAutoHyphens w:val="0"/>
              <w:overflowPunct/>
              <w:autoSpaceDE/>
              <w:autoSpaceDN/>
              <w:adjustRightInd/>
              <w:spacing w:after="0" w:line="240" w:lineRule="auto"/>
              <w:textAlignment w:val="auto"/>
              <w:rPr>
                <w:rFonts w:ascii="Arial" w:hAnsi="Arial" w:cs="Arial"/>
                <w:kern w:val="0"/>
                <w:sz w:val="20"/>
              </w:rPr>
            </w:pPr>
            <w:r w:rsidRPr="003C707A">
              <w:rPr>
                <w:rFonts w:ascii="Arial" w:hAnsi="Arial" w:cs="Arial"/>
                <w:kern w:val="0"/>
                <w:sz w:val="20"/>
              </w:rPr>
              <w:t>04.</w:t>
            </w:r>
            <w:r>
              <w:rPr>
                <w:rFonts w:ascii="Arial" w:hAnsi="Arial" w:cs="Arial"/>
                <w:kern w:val="0"/>
                <w:sz w:val="20"/>
              </w:rPr>
              <w:t>73</w:t>
            </w:r>
            <w:r w:rsidRPr="003C707A">
              <w:rPr>
                <w:rFonts w:ascii="Arial" w:hAnsi="Arial" w:cs="Arial"/>
                <w:kern w:val="0"/>
                <w:sz w:val="20"/>
              </w:rPr>
              <w:t>.</w:t>
            </w:r>
            <w:r>
              <w:rPr>
                <w:rFonts w:ascii="Arial" w:hAnsi="Arial" w:cs="Arial"/>
                <w:kern w:val="0"/>
                <w:sz w:val="20"/>
              </w:rPr>
              <w:t>41</w:t>
            </w:r>
            <w:r w:rsidRPr="003C707A">
              <w:rPr>
                <w:rFonts w:ascii="Arial" w:hAnsi="Arial" w:cs="Arial"/>
                <w:kern w:val="0"/>
                <w:sz w:val="20"/>
              </w:rPr>
              <w:t>.</w:t>
            </w:r>
            <w:r>
              <w:rPr>
                <w:rFonts w:ascii="Arial" w:hAnsi="Arial" w:cs="Arial"/>
                <w:kern w:val="0"/>
                <w:sz w:val="20"/>
              </w:rPr>
              <w:t>22</w:t>
            </w:r>
            <w:r w:rsidRPr="003C707A">
              <w:rPr>
                <w:rFonts w:ascii="Arial" w:hAnsi="Arial" w:cs="Arial"/>
                <w:kern w:val="0"/>
                <w:sz w:val="20"/>
              </w:rPr>
              <w:t>.</w:t>
            </w:r>
            <w:r>
              <w:rPr>
                <w:rFonts w:ascii="Arial" w:hAnsi="Arial" w:cs="Arial"/>
                <w:kern w:val="0"/>
                <w:sz w:val="20"/>
              </w:rPr>
              <w:t>09</w:t>
            </w:r>
          </w:p>
          <w:p w:rsidR="00405148" w:rsidRPr="003C707A" w:rsidRDefault="00405148" w:rsidP="001B1215">
            <w:pPr>
              <w:suppressAutoHyphens w:val="0"/>
              <w:overflowPunct/>
              <w:autoSpaceDE/>
              <w:autoSpaceDN/>
              <w:adjustRightInd/>
              <w:spacing w:after="0" w:line="240" w:lineRule="auto"/>
              <w:textAlignment w:val="auto"/>
              <w:rPr>
                <w:rFonts w:ascii="Arial" w:hAnsi="Arial" w:cs="Arial"/>
                <w:kern w:val="0"/>
                <w:sz w:val="20"/>
              </w:rPr>
            </w:pPr>
            <w:r w:rsidRPr="003C707A">
              <w:rPr>
                <w:rFonts w:ascii="Arial" w:hAnsi="Arial" w:cs="Arial"/>
                <w:sz w:val="20"/>
              </w:rPr>
              <w:t>06.</w:t>
            </w:r>
            <w:r w:rsidR="00F03948">
              <w:rPr>
                <w:rFonts w:ascii="Arial" w:hAnsi="Arial" w:cs="Arial"/>
                <w:sz w:val="20"/>
              </w:rPr>
              <w:t>10</w:t>
            </w:r>
            <w:r w:rsidRPr="003C707A">
              <w:rPr>
                <w:rFonts w:ascii="Arial" w:hAnsi="Arial" w:cs="Arial"/>
                <w:sz w:val="20"/>
              </w:rPr>
              <w:t>.</w:t>
            </w:r>
            <w:r w:rsidR="00F03948">
              <w:rPr>
                <w:rFonts w:ascii="Arial" w:hAnsi="Arial" w:cs="Arial"/>
                <w:sz w:val="20"/>
              </w:rPr>
              <w:t>68</w:t>
            </w:r>
            <w:r w:rsidRPr="003C707A">
              <w:rPr>
                <w:rFonts w:ascii="Arial" w:hAnsi="Arial" w:cs="Arial"/>
                <w:sz w:val="20"/>
              </w:rPr>
              <w:t>.</w:t>
            </w:r>
            <w:r w:rsidR="00F03948">
              <w:rPr>
                <w:rFonts w:ascii="Arial" w:hAnsi="Arial" w:cs="Arial"/>
                <w:sz w:val="20"/>
              </w:rPr>
              <w:t>35</w:t>
            </w:r>
            <w:r w:rsidRPr="003C707A">
              <w:rPr>
                <w:rFonts w:ascii="Arial" w:hAnsi="Arial" w:cs="Arial"/>
                <w:sz w:val="20"/>
              </w:rPr>
              <w:t>.</w:t>
            </w:r>
            <w:r w:rsidR="00F03948">
              <w:rPr>
                <w:rFonts w:ascii="Arial" w:hAnsi="Arial" w:cs="Arial"/>
                <w:sz w:val="20"/>
              </w:rPr>
              <w:t>61</w:t>
            </w:r>
          </w:p>
          <w:p w:rsidR="00405148" w:rsidRPr="003C707A" w:rsidRDefault="00405148" w:rsidP="001B1215">
            <w:pPr>
              <w:suppressAutoHyphens w:val="0"/>
              <w:overflowPunct/>
              <w:autoSpaceDE/>
              <w:autoSpaceDN/>
              <w:adjustRightInd/>
              <w:spacing w:after="0" w:line="240" w:lineRule="auto"/>
              <w:textAlignment w:val="auto"/>
              <w:rPr>
                <w:rFonts w:ascii="Arial" w:hAnsi="Arial" w:cs="Arial"/>
                <w:kern w:val="0"/>
                <w:sz w:val="20"/>
              </w:rPr>
            </w:pPr>
            <w:r w:rsidRPr="003C707A">
              <w:rPr>
                <w:rFonts w:ascii="Arial" w:hAnsi="Arial" w:cs="Arial"/>
                <w:kern w:val="0"/>
                <w:sz w:val="20"/>
              </w:rPr>
              <w:t>04.</w:t>
            </w:r>
            <w:r>
              <w:rPr>
                <w:rFonts w:ascii="Arial" w:hAnsi="Arial" w:cs="Arial"/>
                <w:kern w:val="0"/>
                <w:sz w:val="20"/>
              </w:rPr>
              <w:t>73</w:t>
            </w:r>
            <w:r w:rsidRPr="003C707A">
              <w:rPr>
                <w:rFonts w:ascii="Arial" w:hAnsi="Arial" w:cs="Arial"/>
                <w:kern w:val="0"/>
                <w:sz w:val="20"/>
              </w:rPr>
              <w:t>.</w:t>
            </w:r>
            <w:r>
              <w:rPr>
                <w:rFonts w:ascii="Arial" w:hAnsi="Arial" w:cs="Arial"/>
                <w:kern w:val="0"/>
                <w:sz w:val="20"/>
              </w:rPr>
              <w:t>41</w:t>
            </w:r>
            <w:r w:rsidRPr="003C707A">
              <w:rPr>
                <w:rFonts w:ascii="Arial" w:hAnsi="Arial" w:cs="Arial"/>
                <w:kern w:val="0"/>
                <w:sz w:val="20"/>
              </w:rPr>
              <w:t>.</w:t>
            </w:r>
            <w:r>
              <w:rPr>
                <w:rFonts w:ascii="Arial" w:hAnsi="Arial" w:cs="Arial"/>
                <w:kern w:val="0"/>
                <w:sz w:val="20"/>
              </w:rPr>
              <w:t>22</w:t>
            </w:r>
            <w:r w:rsidRPr="003C707A">
              <w:rPr>
                <w:rFonts w:ascii="Arial" w:hAnsi="Arial" w:cs="Arial"/>
                <w:kern w:val="0"/>
                <w:sz w:val="20"/>
              </w:rPr>
              <w:t>.</w:t>
            </w:r>
            <w:r>
              <w:rPr>
                <w:rFonts w:ascii="Arial" w:hAnsi="Arial" w:cs="Arial"/>
                <w:kern w:val="0"/>
                <w:sz w:val="20"/>
              </w:rPr>
              <w:t>08</w:t>
            </w:r>
          </w:p>
          <w:p w:rsidR="00405148" w:rsidRPr="003C707A" w:rsidRDefault="00405148" w:rsidP="00405148">
            <w:pPr>
              <w:suppressAutoHyphens w:val="0"/>
              <w:overflowPunct/>
              <w:autoSpaceDE/>
              <w:autoSpaceDN/>
              <w:adjustRightInd/>
              <w:spacing w:after="0" w:line="240" w:lineRule="auto"/>
              <w:textAlignment w:val="auto"/>
              <w:rPr>
                <w:rFonts w:ascii="Arial" w:hAnsi="Arial" w:cs="Arial"/>
                <w:sz w:val="20"/>
              </w:rPr>
            </w:pPr>
            <w:r>
              <w:rPr>
                <w:rFonts w:ascii="Arial" w:hAnsi="Arial" w:cs="Arial"/>
                <w:sz w:val="20"/>
              </w:rPr>
              <w:t>06</w:t>
            </w:r>
            <w:r w:rsidRPr="003C707A">
              <w:rPr>
                <w:rFonts w:ascii="Arial" w:hAnsi="Arial" w:cs="Arial"/>
                <w:sz w:val="20"/>
              </w:rPr>
              <w:t>.</w:t>
            </w:r>
            <w:r>
              <w:rPr>
                <w:rFonts w:ascii="Arial" w:hAnsi="Arial" w:cs="Arial"/>
                <w:sz w:val="20"/>
              </w:rPr>
              <w:t>10</w:t>
            </w:r>
            <w:r w:rsidRPr="003C707A">
              <w:rPr>
                <w:rFonts w:ascii="Arial" w:hAnsi="Arial" w:cs="Arial"/>
                <w:sz w:val="20"/>
              </w:rPr>
              <w:t>.</w:t>
            </w:r>
            <w:r>
              <w:rPr>
                <w:rFonts w:ascii="Arial" w:hAnsi="Arial" w:cs="Arial"/>
                <w:sz w:val="20"/>
              </w:rPr>
              <w:t>68</w:t>
            </w:r>
            <w:r w:rsidRPr="003C707A">
              <w:rPr>
                <w:rFonts w:ascii="Arial" w:hAnsi="Arial" w:cs="Arial"/>
                <w:sz w:val="20"/>
              </w:rPr>
              <w:t>.</w:t>
            </w:r>
            <w:r>
              <w:rPr>
                <w:rFonts w:ascii="Arial" w:hAnsi="Arial" w:cs="Arial"/>
                <w:sz w:val="20"/>
              </w:rPr>
              <w:t>29</w:t>
            </w:r>
            <w:r w:rsidRPr="003C707A">
              <w:rPr>
                <w:rFonts w:ascii="Arial" w:hAnsi="Arial" w:cs="Arial"/>
                <w:sz w:val="20"/>
              </w:rPr>
              <w:t>.</w:t>
            </w:r>
            <w:r>
              <w:rPr>
                <w:rFonts w:ascii="Arial" w:hAnsi="Arial" w:cs="Arial"/>
                <w:sz w:val="20"/>
              </w:rPr>
              <w:t>56</w:t>
            </w:r>
            <w:r w:rsidRPr="003C707A">
              <w:rPr>
                <w:rFonts w:ascii="Arial" w:hAnsi="Arial" w:cs="Arial"/>
                <w:sz w:val="20"/>
              </w:rPr>
              <w:br/>
            </w:r>
          </w:p>
        </w:tc>
        <w:tc>
          <w:tcPr>
            <w:tcW w:w="3544" w:type="dxa"/>
            <w:tcBorders>
              <w:top w:val="nil"/>
              <w:left w:val="single" w:sz="4" w:space="0" w:color="auto"/>
              <w:bottom w:val="single" w:sz="4" w:space="0" w:color="auto"/>
              <w:right w:val="single" w:sz="4" w:space="0" w:color="auto"/>
            </w:tcBorders>
            <w:shd w:val="clear" w:color="auto" w:fill="auto"/>
            <w:vAlign w:val="bottom"/>
          </w:tcPr>
          <w:p w:rsidR="00405148" w:rsidRDefault="00CF6810" w:rsidP="001B1215">
            <w:pPr>
              <w:suppressAutoHyphens w:val="0"/>
              <w:overflowPunct/>
              <w:autoSpaceDE/>
              <w:autoSpaceDN/>
              <w:adjustRightInd/>
              <w:spacing w:after="0" w:line="240" w:lineRule="auto"/>
              <w:textAlignment w:val="auto"/>
              <w:rPr>
                <w:rStyle w:val="Lienhypertexte"/>
                <w:rFonts w:ascii="Arial" w:hAnsi="Arial" w:cs="Arial"/>
                <w:kern w:val="0"/>
                <w:sz w:val="20"/>
              </w:rPr>
            </w:pPr>
            <w:hyperlink r:id="rId11" w:history="1">
              <w:r w:rsidR="00405148" w:rsidRPr="00FF4249">
                <w:rPr>
                  <w:rStyle w:val="Lienhypertexte"/>
                  <w:rFonts w:ascii="Arial" w:hAnsi="Arial" w:cs="Arial"/>
                  <w:kern w:val="0"/>
                  <w:sz w:val="20"/>
                </w:rPr>
                <w:t>eric.genty@puy-de-dome.gouv.fr</w:t>
              </w:r>
            </w:hyperlink>
          </w:p>
          <w:p w:rsidR="00405148" w:rsidRDefault="00405148" w:rsidP="001B1215">
            <w:pPr>
              <w:suppressAutoHyphens w:val="0"/>
              <w:overflowPunct/>
              <w:autoSpaceDE/>
              <w:autoSpaceDN/>
              <w:adjustRightInd/>
              <w:spacing w:after="0" w:line="240" w:lineRule="auto"/>
              <w:textAlignment w:val="auto"/>
              <w:rPr>
                <w:rStyle w:val="Lienhypertexte"/>
                <w:rFonts w:ascii="Arial" w:hAnsi="Arial" w:cs="Arial"/>
                <w:kern w:val="0"/>
                <w:sz w:val="20"/>
              </w:rPr>
            </w:pPr>
          </w:p>
          <w:p w:rsidR="00405148" w:rsidRPr="003C707A" w:rsidRDefault="00405148" w:rsidP="001B1215">
            <w:pPr>
              <w:suppressAutoHyphens w:val="0"/>
              <w:overflowPunct/>
              <w:autoSpaceDE/>
              <w:autoSpaceDN/>
              <w:adjustRightInd/>
              <w:spacing w:after="0" w:line="240" w:lineRule="auto"/>
              <w:textAlignment w:val="auto"/>
              <w:rPr>
                <w:rStyle w:val="Lienhypertexte"/>
                <w:rFonts w:ascii="Arial" w:hAnsi="Arial" w:cs="Arial"/>
                <w:kern w:val="0"/>
                <w:sz w:val="20"/>
              </w:rPr>
            </w:pPr>
          </w:p>
          <w:p w:rsidR="00405148" w:rsidRDefault="00CF6810" w:rsidP="00405148">
            <w:pPr>
              <w:suppressAutoHyphens w:val="0"/>
              <w:overflowPunct/>
              <w:autoSpaceDE/>
              <w:autoSpaceDN/>
              <w:adjustRightInd/>
              <w:spacing w:after="0" w:line="240" w:lineRule="auto"/>
              <w:textAlignment w:val="auto"/>
              <w:rPr>
                <w:rStyle w:val="Lienhypertexte"/>
                <w:rFonts w:ascii="Arial" w:hAnsi="Arial" w:cs="Arial"/>
                <w:kern w:val="0"/>
                <w:sz w:val="20"/>
              </w:rPr>
            </w:pPr>
            <w:hyperlink r:id="rId12" w:history="1">
              <w:r w:rsidR="00405148" w:rsidRPr="00FF4249">
                <w:rPr>
                  <w:rStyle w:val="Lienhypertexte"/>
                  <w:rFonts w:ascii="Arial" w:hAnsi="Arial" w:cs="Arial"/>
                  <w:kern w:val="0"/>
                  <w:sz w:val="20"/>
                </w:rPr>
                <w:t>florent.schmidt@puy-de-dome.gouv.fr</w:t>
              </w:r>
            </w:hyperlink>
          </w:p>
          <w:p w:rsidR="00405148" w:rsidRPr="003C707A" w:rsidRDefault="00405148" w:rsidP="001B1215">
            <w:pPr>
              <w:suppressAutoHyphens w:val="0"/>
              <w:overflowPunct/>
              <w:autoSpaceDE/>
              <w:autoSpaceDN/>
              <w:adjustRightInd/>
              <w:spacing w:after="0" w:line="240" w:lineRule="auto"/>
              <w:textAlignment w:val="auto"/>
              <w:rPr>
                <w:rFonts w:ascii="Arial" w:hAnsi="Arial" w:cs="Arial"/>
                <w:color w:val="0000FF"/>
                <w:kern w:val="0"/>
                <w:sz w:val="20"/>
                <w:u w:val="single"/>
              </w:rPr>
            </w:pPr>
          </w:p>
        </w:tc>
      </w:tr>
      <w:tr w:rsidR="00405148" w:rsidRPr="00B93887" w:rsidTr="00733128">
        <w:trPr>
          <w:trHeight w:val="462"/>
        </w:trPr>
        <w:tc>
          <w:tcPr>
            <w:tcW w:w="10065" w:type="dxa"/>
            <w:gridSpan w:val="6"/>
            <w:tcBorders>
              <w:top w:val="nil"/>
              <w:left w:val="single" w:sz="4" w:space="0" w:color="auto"/>
              <w:bottom w:val="single" w:sz="4" w:space="0" w:color="auto"/>
              <w:right w:val="single" w:sz="4" w:space="0" w:color="auto"/>
            </w:tcBorders>
            <w:shd w:val="clear" w:color="auto" w:fill="auto"/>
            <w:noWrap/>
            <w:vAlign w:val="bottom"/>
          </w:tcPr>
          <w:p w:rsidR="00405148" w:rsidRPr="003C707A" w:rsidRDefault="00405148" w:rsidP="001B1215">
            <w:pPr>
              <w:pStyle w:val="Sansinterligne"/>
              <w:rPr>
                <w:rFonts w:ascii="Arial" w:hAnsi="Arial" w:cs="Arial"/>
                <w:sz w:val="20"/>
              </w:rPr>
            </w:pPr>
            <w:r>
              <w:rPr>
                <w:rFonts w:ascii="Arial" w:hAnsi="Arial" w:cs="Arial"/>
                <w:sz w:val="20"/>
              </w:rPr>
              <w:t>Cité Administrative, 2, rue Pélissier, CS 40159 ; 63034 CLERMONT-FERRAND CEDEX 1</w:t>
            </w:r>
          </w:p>
        </w:tc>
      </w:tr>
      <w:tr w:rsidR="00405148" w:rsidRPr="00B93887" w:rsidTr="00733128">
        <w:trPr>
          <w:trHeight w:val="462"/>
        </w:trPr>
        <w:tc>
          <w:tcPr>
            <w:tcW w:w="2820" w:type="dxa"/>
            <w:tcBorders>
              <w:top w:val="nil"/>
              <w:left w:val="single" w:sz="4" w:space="0" w:color="auto"/>
              <w:bottom w:val="single" w:sz="4" w:space="0" w:color="auto"/>
              <w:right w:val="single" w:sz="4" w:space="0" w:color="auto"/>
            </w:tcBorders>
            <w:shd w:val="clear" w:color="auto" w:fill="auto"/>
            <w:noWrap/>
            <w:vAlign w:val="bottom"/>
          </w:tcPr>
          <w:p w:rsidR="00405148" w:rsidRDefault="00405148" w:rsidP="00204729">
            <w:pPr>
              <w:suppressAutoHyphens w:val="0"/>
              <w:overflowPunct/>
              <w:autoSpaceDE/>
              <w:autoSpaceDN/>
              <w:adjustRightInd/>
              <w:spacing w:after="0" w:line="240" w:lineRule="auto"/>
              <w:textAlignment w:val="auto"/>
              <w:rPr>
                <w:rFonts w:ascii="Arial" w:hAnsi="Arial" w:cs="Arial"/>
                <w:color w:val="FF0000"/>
                <w:kern w:val="0"/>
                <w:sz w:val="20"/>
              </w:rPr>
            </w:pPr>
            <w:r w:rsidRPr="0047789A">
              <w:rPr>
                <w:rFonts w:ascii="Arial" w:hAnsi="Arial" w:cs="Arial"/>
                <w:color w:val="FF0000"/>
                <w:kern w:val="0"/>
                <w:sz w:val="20"/>
              </w:rPr>
              <w:t>DDETSPP SAVOIE</w:t>
            </w:r>
          </w:p>
          <w:p w:rsidR="0047789A" w:rsidRPr="0047789A" w:rsidRDefault="0047789A" w:rsidP="00204729">
            <w:pPr>
              <w:suppressAutoHyphens w:val="0"/>
              <w:overflowPunct/>
              <w:autoSpaceDE/>
              <w:autoSpaceDN/>
              <w:adjustRightInd/>
              <w:spacing w:after="0" w:line="240" w:lineRule="auto"/>
              <w:textAlignment w:val="auto"/>
              <w:rPr>
                <w:rFonts w:ascii="Arial" w:hAnsi="Arial" w:cs="Arial"/>
                <w:color w:val="FF0000"/>
                <w:kern w:val="0"/>
                <w:sz w:val="20"/>
              </w:rPr>
            </w:pPr>
          </w:p>
        </w:tc>
        <w:tc>
          <w:tcPr>
            <w:tcW w:w="2142" w:type="dxa"/>
            <w:gridSpan w:val="2"/>
            <w:tcBorders>
              <w:top w:val="nil"/>
              <w:left w:val="nil"/>
              <w:bottom w:val="single" w:sz="4" w:space="0" w:color="auto"/>
              <w:right w:val="single" w:sz="4" w:space="0" w:color="auto"/>
            </w:tcBorders>
            <w:shd w:val="clear" w:color="auto" w:fill="auto"/>
            <w:noWrap/>
            <w:vAlign w:val="bottom"/>
          </w:tcPr>
          <w:p w:rsidR="0047789A" w:rsidRPr="0047789A" w:rsidRDefault="00E40C09" w:rsidP="0047789A">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HIGELIN</w:t>
            </w:r>
            <w:r w:rsidR="0047789A" w:rsidRPr="0047789A">
              <w:rPr>
                <w:rFonts w:ascii="Arial" w:hAnsi="Arial" w:cs="Arial"/>
                <w:kern w:val="0"/>
                <w:sz w:val="20"/>
              </w:rPr>
              <w:t xml:space="preserve"> Thymiane</w:t>
            </w:r>
          </w:p>
          <w:p w:rsidR="00405148" w:rsidRPr="0047789A" w:rsidRDefault="0047789A" w:rsidP="00204729">
            <w:pPr>
              <w:suppressAutoHyphens w:val="0"/>
              <w:overflowPunct/>
              <w:autoSpaceDE/>
              <w:autoSpaceDN/>
              <w:adjustRightInd/>
              <w:spacing w:after="0" w:line="240" w:lineRule="auto"/>
              <w:textAlignment w:val="auto"/>
              <w:rPr>
                <w:rFonts w:ascii="Arial" w:hAnsi="Arial" w:cs="Arial"/>
                <w:kern w:val="0"/>
                <w:sz w:val="20"/>
              </w:rPr>
            </w:pPr>
            <w:r w:rsidRPr="0047789A">
              <w:rPr>
                <w:rFonts w:ascii="Arial" w:hAnsi="Arial" w:cs="Arial"/>
                <w:kern w:val="0"/>
                <w:sz w:val="20"/>
              </w:rPr>
              <w:t xml:space="preserve">CHEDAL-ANGLAY Ghislaine </w:t>
            </w:r>
          </w:p>
        </w:tc>
        <w:tc>
          <w:tcPr>
            <w:tcW w:w="1478" w:type="dxa"/>
            <w:tcBorders>
              <w:top w:val="single" w:sz="4" w:space="0" w:color="auto"/>
              <w:left w:val="nil"/>
              <w:bottom w:val="single" w:sz="4" w:space="0" w:color="auto"/>
              <w:right w:val="single" w:sz="4" w:space="0" w:color="auto"/>
            </w:tcBorders>
            <w:shd w:val="clear" w:color="auto" w:fill="auto"/>
            <w:noWrap/>
            <w:vAlign w:val="bottom"/>
          </w:tcPr>
          <w:p w:rsidR="00DF5336" w:rsidRDefault="00DF5336" w:rsidP="00204729">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04.79.6</w:t>
            </w:r>
            <w:r w:rsidRPr="0047789A">
              <w:rPr>
                <w:rFonts w:ascii="Arial" w:hAnsi="Arial" w:cs="Arial"/>
                <w:kern w:val="0"/>
                <w:sz w:val="20"/>
              </w:rPr>
              <w:t>0.</w:t>
            </w:r>
            <w:r>
              <w:rPr>
                <w:rFonts w:ascii="Arial" w:hAnsi="Arial" w:cs="Arial"/>
                <w:kern w:val="0"/>
                <w:sz w:val="20"/>
              </w:rPr>
              <w:t>7</w:t>
            </w:r>
            <w:r w:rsidRPr="0047789A">
              <w:rPr>
                <w:rFonts w:ascii="Arial" w:hAnsi="Arial" w:cs="Arial"/>
                <w:kern w:val="0"/>
                <w:sz w:val="20"/>
              </w:rPr>
              <w:t>0.</w:t>
            </w:r>
            <w:r>
              <w:rPr>
                <w:rFonts w:ascii="Arial" w:hAnsi="Arial" w:cs="Arial"/>
                <w:kern w:val="0"/>
                <w:sz w:val="20"/>
              </w:rPr>
              <w:t>17</w:t>
            </w:r>
          </w:p>
          <w:p w:rsidR="00DF5336" w:rsidRDefault="00DF5336" w:rsidP="00204729">
            <w:pPr>
              <w:suppressAutoHyphens w:val="0"/>
              <w:overflowPunct/>
              <w:autoSpaceDE/>
              <w:autoSpaceDN/>
              <w:adjustRightInd/>
              <w:spacing w:after="0" w:line="240" w:lineRule="auto"/>
              <w:textAlignment w:val="auto"/>
              <w:rPr>
                <w:rFonts w:ascii="Arial" w:hAnsi="Arial" w:cs="Arial"/>
                <w:kern w:val="0"/>
                <w:sz w:val="20"/>
              </w:rPr>
            </w:pPr>
          </w:p>
          <w:p w:rsidR="00405148" w:rsidRPr="0047789A" w:rsidRDefault="00405148" w:rsidP="00204729">
            <w:pPr>
              <w:suppressAutoHyphens w:val="0"/>
              <w:overflowPunct/>
              <w:autoSpaceDE/>
              <w:autoSpaceDN/>
              <w:adjustRightInd/>
              <w:spacing w:after="0" w:line="240" w:lineRule="auto"/>
              <w:textAlignment w:val="auto"/>
              <w:rPr>
                <w:rFonts w:ascii="Arial" w:hAnsi="Arial" w:cs="Arial"/>
                <w:kern w:val="0"/>
                <w:sz w:val="20"/>
              </w:rPr>
            </w:pPr>
            <w:r w:rsidRPr="0047789A">
              <w:rPr>
                <w:rFonts w:ascii="Arial" w:hAnsi="Arial" w:cs="Arial"/>
                <w:kern w:val="0"/>
                <w:sz w:val="20"/>
              </w:rPr>
              <w:t>04.79.10.02.36</w:t>
            </w:r>
          </w:p>
        </w:tc>
        <w:tc>
          <w:tcPr>
            <w:tcW w:w="3625" w:type="dxa"/>
            <w:gridSpan w:val="2"/>
            <w:tcBorders>
              <w:top w:val="nil"/>
              <w:left w:val="nil"/>
              <w:bottom w:val="single" w:sz="4" w:space="0" w:color="auto"/>
              <w:right w:val="single" w:sz="4" w:space="0" w:color="auto"/>
            </w:tcBorders>
            <w:shd w:val="clear" w:color="auto" w:fill="auto"/>
            <w:noWrap/>
            <w:vAlign w:val="bottom"/>
          </w:tcPr>
          <w:p w:rsidR="0047789A" w:rsidRPr="00DF5336" w:rsidRDefault="00E40C09" w:rsidP="002D5814">
            <w:pPr>
              <w:suppressAutoHyphens w:val="0"/>
              <w:overflowPunct/>
              <w:autoSpaceDE/>
              <w:autoSpaceDN/>
              <w:adjustRightInd/>
              <w:spacing w:after="0" w:line="240" w:lineRule="auto"/>
              <w:textAlignment w:val="auto"/>
              <w:rPr>
                <w:rFonts w:ascii="Arial" w:hAnsi="Arial" w:cs="Arial"/>
                <w:sz w:val="20"/>
              </w:rPr>
            </w:pPr>
            <w:hyperlink r:id="rId13" w:history="1">
              <w:r w:rsidRPr="00400375">
                <w:rPr>
                  <w:rStyle w:val="Lienhypertexte"/>
                  <w:rFonts w:ascii="Arial" w:hAnsi="Arial" w:cs="Arial"/>
                  <w:sz w:val="20"/>
                </w:rPr>
                <w:t>thymiane.higelin@savoie.gouv.fr</w:t>
              </w:r>
            </w:hyperlink>
          </w:p>
          <w:p w:rsidR="00405148" w:rsidRPr="0047789A" w:rsidRDefault="00CF6810" w:rsidP="002D5814">
            <w:pPr>
              <w:suppressAutoHyphens w:val="0"/>
              <w:overflowPunct/>
              <w:autoSpaceDE/>
              <w:autoSpaceDN/>
              <w:adjustRightInd/>
              <w:spacing w:after="0" w:line="240" w:lineRule="auto"/>
              <w:textAlignment w:val="auto"/>
              <w:rPr>
                <w:rFonts w:ascii="Arial" w:hAnsi="Arial" w:cs="Arial"/>
                <w:color w:val="0000FF"/>
                <w:kern w:val="0"/>
                <w:sz w:val="20"/>
                <w:u w:val="single"/>
              </w:rPr>
            </w:pPr>
            <w:hyperlink r:id="rId14" w:history="1">
              <w:r w:rsidR="00405148" w:rsidRPr="00DF5336">
                <w:rPr>
                  <w:rStyle w:val="Lienhypertexte"/>
                  <w:rFonts w:ascii="Arial" w:hAnsi="Arial" w:cs="Arial"/>
                  <w:sz w:val="20"/>
                </w:rPr>
                <w:t>ghislaine.chedal-anglay@savoie.gouv.fr</w:t>
              </w:r>
            </w:hyperlink>
          </w:p>
        </w:tc>
      </w:tr>
      <w:tr w:rsidR="00405148" w:rsidRPr="00B93887" w:rsidTr="00733128">
        <w:trPr>
          <w:trHeight w:val="462"/>
        </w:trPr>
        <w:tc>
          <w:tcPr>
            <w:tcW w:w="10065" w:type="dxa"/>
            <w:gridSpan w:val="6"/>
            <w:tcBorders>
              <w:top w:val="nil"/>
              <w:left w:val="single" w:sz="4" w:space="0" w:color="auto"/>
              <w:bottom w:val="single" w:sz="4" w:space="0" w:color="auto"/>
              <w:right w:val="single" w:sz="4" w:space="0" w:color="auto"/>
            </w:tcBorders>
            <w:shd w:val="clear" w:color="auto" w:fill="auto"/>
            <w:noWrap/>
            <w:vAlign w:val="bottom"/>
          </w:tcPr>
          <w:p w:rsidR="00405148" w:rsidRPr="0047789A" w:rsidRDefault="00405148" w:rsidP="00204729">
            <w:pPr>
              <w:suppressAutoHyphens w:val="0"/>
              <w:overflowPunct/>
              <w:autoSpaceDE/>
              <w:autoSpaceDN/>
              <w:adjustRightInd/>
              <w:spacing w:after="0" w:line="240" w:lineRule="auto"/>
              <w:textAlignment w:val="auto"/>
              <w:rPr>
                <w:rFonts w:ascii="Arial" w:hAnsi="Arial" w:cs="Arial"/>
              </w:rPr>
            </w:pPr>
            <w:r w:rsidRPr="0047789A">
              <w:rPr>
                <w:rFonts w:ascii="Arial" w:hAnsi="Arial" w:cs="Arial"/>
                <w:sz w:val="20"/>
              </w:rPr>
              <w:t>Carré Curial – 73018 CHAMBERY CEDEX</w:t>
            </w:r>
          </w:p>
        </w:tc>
      </w:tr>
      <w:tr w:rsidR="00405148" w:rsidRPr="00B93887" w:rsidTr="00733128">
        <w:trPr>
          <w:trHeight w:val="462"/>
        </w:trPr>
        <w:tc>
          <w:tcPr>
            <w:tcW w:w="2820" w:type="dxa"/>
            <w:tcBorders>
              <w:top w:val="nil"/>
              <w:left w:val="single" w:sz="4" w:space="0" w:color="auto"/>
              <w:bottom w:val="single" w:sz="4" w:space="0" w:color="auto"/>
              <w:right w:val="single" w:sz="4" w:space="0" w:color="auto"/>
            </w:tcBorders>
            <w:shd w:val="clear" w:color="auto" w:fill="auto"/>
            <w:noWrap/>
            <w:vAlign w:val="bottom"/>
          </w:tcPr>
          <w:p w:rsidR="00405148" w:rsidRPr="001C6230" w:rsidRDefault="00405148" w:rsidP="00204729">
            <w:pPr>
              <w:suppressAutoHyphens w:val="0"/>
              <w:overflowPunct/>
              <w:autoSpaceDE/>
              <w:autoSpaceDN/>
              <w:adjustRightInd/>
              <w:spacing w:after="0" w:line="240" w:lineRule="auto"/>
              <w:textAlignment w:val="auto"/>
              <w:rPr>
                <w:rFonts w:ascii="Arial" w:hAnsi="Arial" w:cs="Arial"/>
                <w:color w:val="FF0000"/>
                <w:kern w:val="0"/>
                <w:sz w:val="20"/>
              </w:rPr>
            </w:pPr>
            <w:r w:rsidRPr="001C6230">
              <w:rPr>
                <w:rFonts w:ascii="Arial" w:hAnsi="Arial" w:cs="Arial"/>
                <w:color w:val="FF0000"/>
                <w:kern w:val="0"/>
                <w:sz w:val="20"/>
              </w:rPr>
              <w:t>DDETS HAUTE-SAVOIE</w:t>
            </w:r>
          </w:p>
          <w:p w:rsidR="001C6230" w:rsidRPr="001C6230" w:rsidRDefault="001C6230" w:rsidP="00204729">
            <w:pPr>
              <w:suppressAutoHyphens w:val="0"/>
              <w:overflowPunct/>
              <w:autoSpaceDE/>
              <w:autoSpaceDN/>
              <w:adjustRightInd/>
              <w:spacing w:after="0" w:line="240" w:lineRule="auto"/>
              <w:textAlignment w:val="auto"/>
              <w:rPr>
                <w:rFonts w:ascii="Arial" w:hAnsi="Arial" w:cs="Arial"/>
                <w:color w:val="FF0000"/>
                <w:kern w:val="0"/>
                <w:sz w:val="20"/>
              </w:rPr>
            </w:pPr>
          </w:p>
          <w:p w:rsidR="001C6230" w:rsidRPr="001C6230" w:rsidRDefault="001C6230" w:rsidP="00204729">
            <w:pPr>
              <w:suppressAutoHyphens w:val="0"/>
              <w:overflowPunct/>
              <w:autoSpaceDE/>
              <w:autoSpaceDN/>
              <w:adjustRightInd/>
              <w:spacing w:after="0" w:line="240" w:lineRule="auto"/>
              <w:textAlignment w:val="auto"/>
              <w:rPr>
                <w:rFonts w:ascii="Arial" w:hAnsi="Arial" w:cs="Arial"/>
                <w:color w:val="FF0000"/>
                <w:kern w:val="0"/>
                <w:sz w:val="20"/>
              </w:rPr>
            </w:pPr>
          </w:p>
          <w:p w:rsidR="001C6230" w:rsidRPr="001C6230" w:rsidRDefault="001C6230" w:rsidP="00204729">
            <w:pPr>
              <w:suppressAutoHyphens w:val="0"/>
              <w:overflowPunct/>
              <w:autoSpaceDE/>
              <w:autoSpaceDN/>
              <w:adjustRightInd/>
              <w:spacing w:after="0" w:line="240" w:lineRule="auto"/>
              <w:textAlignment w:val="auto"/>
              <w:rPr>
                <w:rFonts w:ascii="Arial" w:hAnsi="Arial" w:cs="Arial"/>
                <w:color w:val="FF0000"/>
                <w:kern w:val="0"/>
                <w:sz w:val="20"/>
              </w:rPr>
            </w:pPr>
          </w:p>
        </w:tc>
        <w:tc>
          <w:tcPr>
            <w:tcW w:w="2142" w:type="dxa"/>
            <w:gridSpan w:val="2"/>
            <w:tcBorders>
              <w:top w:val="nil"/>
              <w:left w:val="nil"/>
              <w:bottom w:val="single" w:sz="4" w:space="0" w:color="auto"/>
              <w:right w:val="single" w:sz="4" w:space="0" w:color="auto"/>
            </w:tcBorders>
            <w:shd w:val="clear" w:color="auto" w:fill="auto"/>
            <w:noWrap/>
            <w:vAlign w:val="bottom"/>
          </w:tcPr>
          <w:p w:rsidR="00405148" w:rsidRPr="001C6230" w:rsidRDefault="00405148" w:rsidP="002D5814">
            <w:pPr>
              <w:suppressAutoHyphens w:val="0"/>
              <w:overflowPunct/>
              <w:autoSpaceDE/>
              <w:autoSpaceDN/>
              <w:adjustRightInd/>
              <w:spacing w:after="0" w:line="240" w:lineRule="auto"/>
              <w:textAlignment w:val="auto"/>
              <w:rPr>
                <w:rFonts w:ascii="Arial" w:hAnsi="Arial" w:cs="Arial"/>
                <w:kern w:val="0"/>
                <w:sz w:val="20"/>
              </w:rPr>
            </w:pPr>
            <w:r w:rsidRPr="001C6230">
              <w:rPr>
                <w:rFonts w:ascii="Arial" w:hAnsi="Arial" w:cs="Arial"/>
                <w:kern w:val="0"/>
                <w:sz w:val="20"/>
              </w:rPr>
              <w:t>GISBERT Céline</w:t>
            </w:r>
          </w:p>
          <w:p w:rsidR="001C6230" w:rsidRPr="001C6230" w:rsidRDefault="001C6230" w:rsidP="002D5814">
            <w:pPr>
              <w:suppressAutoHyphens w:val="0"/>
              <w:overflowPunct/>
              <w:autoSpaceDE/>
              <w:autoSpaceDN/>
              <w:adjustRightInd/>
              <w:spacing w:after="0" w:line="240" w:lineRule="auto"/>
              <w:textAlignment w:val="auto"/>
              <w:rPr>
                <w:rFonts w:ascii="Arial" w:hAnsi="Arial" w:cs="Arial"/>
                <w:kern w:val="0"/>
                <w:sz w:val="20"/>
              </w:rPr>
            </w:pPr>
          </w:p>
          <w:p w:rsidR="001C6230" w:rsidRPr="001C6230" w:rsidRDefault="001C6230" w:rsidP="002D5814">
            <w:pPr>
              <w:suppressAutoHyphens w:val="0"/>
              <w:overflowPunct/>
              <w:autoSpaceDE/>
              <w:autoSpaceDN/>
              <w:adjustRightInd/>
              <w:spacing w:after="0" w:line="240" w:lineRule="auto"/>
              <w:textAlignment w:val="auto"/>
              <w:rPr>
                <w:rFonts w:ascii="Arial" w:hAnsi="Arial" w:cs="Arial"/>
                <w:kern w:val="0"/>
                <w:sz w:val="20"/>
              </w:rPr>
            </w:pPr>
            <w:r w:rsidRPr="001C6230">
              <w:rPr>
                <w:rFonts w:ascii="Arial" w:hAnsi="Arial" w:cs="Arial"/>
                <w:kern w:val="0"/>
                <w:sz w:val="20"/>
              </w:rPr>
              <w:t>GUILLEMENET Sandrine</w:t>
            </w:r>
          </w:p>
          <w:p w:rsidR="001C6230" w:rsidRPr="001C6230" w:rsidRDefault="001C6230" w:rsidP="002D5814">
            <w:pPr>
              <w:suppressAutoHyphens w:val="0"/>
              <w:overflowPunct/>
              <w:autoSpaceDE/>
              <w:autoSpaceDN/>
              <w:adjustRightInd/>
              <w:spacing w:after="0" w:line="240" w:lineRule="auto"/>
              <w:textAlignment w:val="auto"/>
              <w:rPr>
                <w:rFonts w:ascii="Arial" w:hAnsi="Arial" w:cs="Arial"/>
                <w:kern w:val="0"/>
                <w:sz w:val="20"/>
              </w:rPr>
            </w:pPr>
          </w:p>
        </w:tc>
        <w:tc>
          <w:tcPr>
            <w:tcW w:w="1478" w:type="dxa"/>
            <w:tcBorders>
              <w:top w:val="single" w:sz="4" w:space="0" w:color="auto"/>
              <w:left w:val="nil"/>
              <w:bottom w:val="single" w:sz="4" w:space="0" w:color="auto"/>
              <w:right w:val="single" w:sz="4" w:space="0" w:color="auto"/>
            </w:tcBorders>
            <w:shd w:val="clear" w:color="auto" w:fill="auto"/>
            <w:noWrap/>
            <w:vAlign w:val="bottom"/>
          </w:tcPr>
          <w:p w:rsidR="001C6230" w:rsidRPr="001C6230" w:rsidRDefault="001C6230" w:rsidP="00204729">
            <w:pPr>
              <w:suppressAutoHyphens w:val="0"/>
              <w:overflowPunct/>
              <w:autoSpaceDE/>
              <w:autoSpaceDN/>
              <w:adjustRightInd/>
              <w:spacing w:after="0" w:line="240" w:lineRule="auto"/>
              <w:textAlignment w:val="auto"/>
              <w:rPr>
                <w:rFonts w:ascii="Arial" w:hAnsi="Arial" w:cs="Arial"/>
                <w:kern w:val="0"/>
                <w:sz w:val="20"/>
              </w:rPr>
            </w:pPr>
            <w:r w:rsidRPr="001C6230">
              <w:rPr>
                <w:rFonts w:ascii="Arial" w:hAnsi="Arial" w:cs="Arial"/>
                <w:kern w:val="0"/>
                <w:sz w:val="20"/>
              </w:rPr>
              <w:t>06.72.54.67.27</w:t>
            </w:r>
          </w:p>
          <w:p w:rsidR="001C6230" w:rsidRPr="001C6230" w:rsidRDefault="001C6230" w:rsidP="00204729">
            <w:pPr>
              <w:suppressAutoHyphens w:val="0"/>
              <w:overflowPunct/>
              <w:autoSpaceDE/>
              <w:autoSpaceDN/>
              <w:adjustRightInd/>
              <w:spacing w:after="0" w:line="240" w:lineRule="auto"/>
              <w:textAlignment w:val="auto"/>
              <w:rPr>
                <w:rFonts w:ascii="Arial" w:hAnsi="Arial" w:cs="Arial"/>
                <w:kern w:val="0"/>
                <w:sz w:val="20"/>
              </w:rPr>
            </w:pPr>
          </w:p>
          <w:p w:rsidR="001C6230" w:rsidRPr="001C6230" w:rsidRDefault="001C6230" w:rsidP="00204729">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06.19.72.17.17</w:t>
            </w:r>
          </w:p>
          <w:p w:rsidR="001C6230" w:rsidRPr="001C6230" w:rsidRDefault="001C6230" w:rsidP="00204729">
            <w:pPr>
              <w:suppressAutoHyphens w:val="0"/>
              <w:overflowPunct/>
              <w:autoSpaceDE/>
              <w:autoSpaceDN/>
              <w:adjustRightInd/>
              <w:spacing w:after="0" w:line="240" w:lineRule="auto"/>
              <w:textAlignment w:val="auto"/>
              <w:rPr>
                <w:rFonts w:ascii="Arial" w:hAnsi="Arial" w:cs="Arial"/>
                <w:kern w:val="0"/>
                <w:sz w:val="20"/>
              </w:rPr>
            </w:pPr>
          </w:p>
          <w:p w:rsidR="001C6230" w:rsidRPr="001C6230" w:rsidRDefault="001C6230" w:rsidP="00204729">
            <w:pPr>
              <w:suppressAutoHyphens w:val="0"/>
              <w:overflowPunct/>
              <w:autoSpaceDE/>
              <w:autoSpaceDN/>
              <w:adjustRightInd/>
              <w:spacing w:after="0" w:line="240" w:lineRule="auto"/>
              <w:textAlignment w:val="auto"/>
              <w:rPr>
                <w:rFonts w:ascii="Arial" w:hAnsi="Arial" w:cs="Arial"/>
                <w:kern w:val="0"/>
                <w:sz w:val="20"/>
              </w:rPr>
            </w:pPr>
          </w:p>
        </w:tc>
        <w:tc>
          <w:tcPr>
            <w:tcW w:w="3625" w:type="dxa"/>
            <w:gridSpan w:val="2"/>
            <w:tcBorders>
              <w:top w:val="nil"/>
              <w:left w:val="nil"/>
              <w:bottom w:val="single" w:sz="4" w:space="0" w:color="auto"/>
              <w:right w:val="single" w:sz="4" w:space="0" w:color="auto"/>
            </w:tcBorders>
            <w:shd w:val="clear" w:color="auto" w:fill="auto"/>
            <w:noWrap/>
            <w:vAlign w:val="bottom"/>
          </w:tcPr>
          <w:p w:rsidR="00405148" w:rsidRPr="001C6230" w:rsidRDefault="00CF6810" w:rsidP="00BF4497">
            <w:pPr>
              <w:suppressAutoHyphens w:val="0"/>
              <w:overflowPunct/>
              <w:autoSpaceDE/>
              <w:autoSpaceDN/>
              <w:adjustRightInd/>
              <w:spacing w:after="0" w:line="240" w:lineRule="auto"/>
              <w:textAlignment w:val="auto"/>
              <w:rPr>
                <w:rStyle w:val="Lienhypertexte"/>
                <w:rFonts w:ascii="Arial" w:hAnsi="Arial" w:cs="Arial"/>
                <w:kern w:val="0"/>
                <w:sz w:val="20"/>
              </w:rPr>
            </w:pPr>
            <w:hyperlink r:id="rId15" w:history="1">
              <w:r w:rsidR="00405148" w:rsidRPr="001C6230">
                <w:rPr>
                  <w:rStyle w:val="Lienhypertexte"/>
                  <w:rFonts w:ascii="Arial" w:hAnsi="Arial" w:cs="Arial"/>
                  <w:kern w:val="0"/>
                  <w:sz w:val="20"/>
                </w:rPr>
                <w:t>celine.gisbert@haute-savoie.gouv.fr</w:t>
              </w:r>
            </w:hyperlink>
          </w:p>
          <w:p w:rsidR="001C6230" w:rsidRPr="001C6230" w:rsidRDefault="001C6230" w:rsidP="00BF4497">
            <w:pPr>
              <w:suppressAutoHyphens w:val="0"/>
              <w:overflowPunct/>
              <w:autoSpaceDE/>
              <w:autoSpaceDN/>
              <w:adjustRightInd/>
              <w:spacing w:after="0" w:line="240" w:lineRule="auto"/>
              <w:textAlignment w:val="auto"/>
              <w:rPr>
                <w:rStyle w:val="Lienhypertexte"/>
                <w:rFonts w:ascii="Arial" w:hAnsi="Arial" w:cs="Arial"/>
                <w:kern w:val="0"/>
                <w:sz w:val="20"/>
              </w:rPr>
            </w:pPr>
          </w:p>
          <w:p w:rsidR="001C6230" w:rsidRPr="001C6230" w:rsidRDefault="00CF6810" w:rsidP="001C6230">
            <w:pPr>
              <w:suppressAutoHyphens w:val="0"/>
              <w:overflowPunct/>
              <w:autoSpaceDE/>
              <w:autoSpaceDN/>
              <w:adjustRightInd/>
              <w:spacing w:after="0" w:line="240" w:lineRule="auto"/>
              <w:jc w:val="both"/>
              <w:textAlignment w:val="auto"/>
              <w:rPr>
                <w:rStyle w:val="Lienhypertexte"/>
                <w:rFonts w:ascii="Arial" w:hAnsi="Arial" w:cs="Arial"/>
                <w:kern w:val="0"/>
                <w:sz w:val="20"/>
              </w:rPr>
            </w:pPr>
            <w:hyperlink r:id="rId16" w:history="1">
              <w:r w:rsidR="001C6230" w:rsidRPr="001C6230">
                <w:rPr>
                  <w:rStyle w:val="Lienhypertexte"/>
                  <w:rFonts w:ascii="Arial" w:hAnsi="Arial" w:cs="Arial"/>
                  <w:kern w:val="0"/>
                  <w:sz w:val="20"/>
                </w:rPr>
                <w:t>sandrine.guillemenet@haute-savoie.gouv.fr</w:t>
              </w:r>
            </w:hyperlink>
          </w:p>
          <w:p w:rsidR="001C6230" w:rsidRPr="001C6230" w:rsidRDefault="001C6230" w:rsidP="001C6230">
            <w:pPr>
              <w:suppressAutoHyphens w:val="0"/>
              <w:overflowPunct/>
              <w:autoSpaceDE/>
              <w:autoSpaceDN/>
              <w:adjustRightInd/>
              <w:spacing w:after="0" w:line="240" w:lineRule="auto"/>
              <w:jc w:val="both"/>
              <w:textAlignment w:val="auto"/>
              <w:rPr>
                <w:rFonts w:ascii="Arial" w:hAnsi="Arial" w:cs="Arial"/>
                <w:color w:val="000080"/>
                <w:sz w:val="20"/>
              </w:rPr>
            </w:pPr>
          </w:p>
        </w:tc>
      </w:tr>
      <w:tr w:rsidR="001C6230" w:rsidRPr="00B93887" w:rsidTr="00733128">
        <w:trPr>
          <w:trHeight w:val="462"/>
        </w:trPr>
        <w:tc>
          <w:tcPr>
            <w:tcW w:w="10065" w:type="dxa"/>
            <w:gridSpan w:val="6"/>
            <w:tcBorders>
              <w:top w:val="nil"/>
              <w:left w:val="single" w:sz="4" w:space="0" w:color="auto"/>
              <w:bottom w:val="single" w:sz="4" w:space="0" w:color="auto"/>
              <w:right w:val="single" w:sz="4" w:space="0" w:color="auto"/>
            </w:tcBorders>
            <w:shd w:val="clear" w:color="auto" w:fill="auto"/>
            <w:noWrap/>
            <w:vAlign w:val="bottom"/>
          </w:tcPr>
          <w:p w:rsidR="001C6230" w:rsidRPr="001C6230" w:rsidRDefault="001C6230" w:rsidP="00CA311F">
            <w:pPr>
              <w:suppressAutoHyphens w:val="0"/>
              <w:overflowPunct/>
              <w:autoSpaceDE/>
              <w:autoSpaceDN/>
              <w:adjustRightInd/>
              <w:spacing w:after="0" w:line="240" w:lineRule="auto"/>
              <w:textAlignment w:val="auto"/>
            </w:pPr>
            <w:r w:rsidRPr="001C6230">
              <w:rPr>
                <w:color w:val="FF0000"/>
              </w:rPr>
              <w:t xml:space="preserve">Ecrire en priorité à l’adresse institutionnelle : </w:t>
            </w:r>
            <w:hyperlink r:id="rId17" w:history="1">
              <w:r w:rsidRPr="001C6230">
                <w:rPr>
                  <w:rStyle w:val="Lienhypertexte"/>
                </w:rPr>
                <w:t>ddets-politique-jeunes@haute-savoie.gouv.fr</w:t>
              </w:r>
            </w:hyperlink>
            <w:r w:rsidRPr="001C6230">
              <w:t xml:space="preserve"> </w:t>
            </w:r>
          </w:p>
        </w:tc>
      </w:tr>
      <w:tr w:rsidR="00405148" w:rsidRPr="00B93887" w:rsidTr="00733128">
        <w:trPr>
          <w:trHeight w:val="462"/>
        </w:trPr>
        <w:tc>
          <w:tcPr>
            <w:tcW w:w="10065" w:type="dxa"/>
            <w:gridSpan w:val="6"/>
            <w:tcBorders>
              <w:top w:val="nil"/>
              <w:left w:val="single" w:sz="4" w:space="0" w:color="auto"/>
              <w:bottom w:val="single" w:sz="4" w:space="0" w:color="auto"/>
              <w:right w:val="single" w:sz="4" w:space="0" w:color="auto"/>
            </w:tcBorders>
            <w:shd w:val="clear" w:color="auto" w:fill="auto"/>
            <w:noWrap/>
            <w:vAlign w:val="bottom"/>
          </w:tcPr>
          <w:p w:rsidR="00405148" w:rsidRPr="001C6230" w:rsidRDefault="001C6230" w:rsidP="00CA311F">
            <w:pPr>
              <w:suppressAutoHyphens w:val="0"/>
              <w:overflowPunct/>
              <w:autoSpaceDE/>
              <w:autoSpaceDN/>
              <w:adjustRightInd/>
              <w:spacing w:after="0" w:line="240" w:lineRule="auto"/>
              <w:textAlignment w:val="auto"/>
              <w:rPr>
                <w:rFonts w:asciiTheme="minorHAnsi" w:hAnsiTheme="minorHAnsi" w:cstheme="minorHAnsi"/>
                <w:szCs w:val="22"/>
                <w:highlight w:val="yellow"/>
              </w:rPr>
            </w:pPr>
            <w:r w:rsidRPr="001C6230">
              <w:rPr>
                <w:rFonts w:asciiTheme="minorHAnsi" w:hAnsiTheme="minorHAnsi" w:cstheme="minorHAnsi"/>
                <w:szCs w:val="22"/>
                <w:shd w:val="clear" w:color="auto" w:fill="FFFFFF"/>
              </w:rPr>
              <w:t>3 rue Paul Guiton</w:t>
            </w:r>
            <w:r w:rsidRPr="001C6230">
              <w:rPr>
                <w:rFonts w:asciiTheme="minorHAnsi" w:hAnsiTheme="minorHAnsi" w:cstheme="minorHAnsi"/>
                <w:szCs w:val="22"/>
              </w:rPr>
              <w:t xml:space="preserve"> ; </w:t>
            </w:r>
            <w:r w:rsidRPr="001C6230">
              <w:rPr>
                <w:rFonts w:asciiTheme="minorHAnsi" w:hAnsiTheme="minorHAnsi" w:cstheme="minorHAnsi"/>
                <w:szCs w:val="22"/>
                <w:shd w:val="clear" w:color="auto" w:fill="FFFFFF"/>
              </w:rPr>
              <w:t>74000 Annecy</w:t>
            </w:r>
          </w:p>
        </w:tc>
      </w:tr>
      <w:tr w:rsidR="00405148" w:rsidRPr="00B93887" w:rsidTr="00733128">
        <w:trPr>
          <w:trHeight w:val="462"/>
        </w:trPr>
        <w:tc>
          <w:tcPr>
            <w:tcW w:w="2820" w:type="dxa"/>
            <w:tcBorders>
              <w:top w:val="nil"/>
              <w:left w:val="single" w:sz="4" w:space="0" w:color="auto"/>
              <w:bottom w:val="single" w:sz="4" w:space="0" w:color="auto"/>
              <w:right w:val="single" w:sz="4" w:space="0" w:color="auto"/>
            </w:tcBorders>
            <w:shd w:val="clear" w:color="auto" w:fill="auto"/>
            <w:noWrap/>
            <w:vAlign w:val="bottom"/>
          </w:tcPr>
          <w:p w:rsidR="00405148" w:rsidRPr="00CE14F2" w:rsidRDefault="00405148" w:rsidP="00CC7C5D">
            <w:pPr>
              <w:suppressAutoHyphens w:val="0"/>
              <w:overflowPunct/>
              <w:autoSpaceDE/>
              <w:autoSpaceDN/>
              <w:adjustRightInd/>
              <w:spacing w:after="0" w:line="240" w:lineRule="auto"/>
              <w:textAlignment w:val="auto"/>
              <w:rPr>
                <w:rFonts w:ascii="Arial" w:hAnsi="Arial" w:cs="Arial"/>
                <w:color w:val="FF0000"/>
                <w:kern w:val="0"/>
                <w:sz w:val="20"/>
              </w:rPr>
            </w:pPr>
            <w:r w:rsidRPr="00CE14F2">
              <w:rPr>
                <w:rFonts w:ascii="Arial" w:hAnsi="Arial" w:cs="Arial"/>
                <w:color w:val="FF0000"/>
                <w:kern w:val="0"/>
                <w:sz w:val="20"/>
              </w:rPr>
              <w:t>DDETS-PP 03 – 43 – 15</w:t>
            </w:r>
          </w:p>
          <w:p w:rsidR="00405148" w:rsidRPr="00CE14F2" w:rsidRDefault="00405148" w:rsidP="00CC7C5D">
            <w:pPr>
              <w:suppressAutoHyphens w:val="0"/>
              <w:overflowPunct/>
              <w:autoSpaceDE/>
              <w:autoSpaceDN/>
              <w:adjustRightInd/>
              <w:spacing w:after="0" w:line="240" w:lineRule="auto"/>
              <w:textAlignment w:val="auto"/>
              <w:rPr>
                <w:rFonts w:ascii="Arial" w:hAnsi="Arial" w:cs="Arial"/>
                <w:kern w:val="0"/>
                <w:sz w:val="20"/>
              </w:rPr>
            </w:pPr>
            <w:r w:rsidRPr="00CE14F2">
              <w:rPr>
                <w:rFonts w:ascii="Arial" w:hAnsi="Arial" w:cs="Arial"/>
                <w:color w:val="FF0000"/>
                <w:kern w:val="0"/>
                <w:sz w:val="20"/>
              </w:rPr>
              <w:t>&amp; projets interdépartementaux</w:t>
            </w:r>
          </w:p>
        </w:tc>
        <w:tc>
          <w:tcPr>
            <w:tcW w:w="2142" w:type="dxa"/>
            <w:gridSpan w:val="2"/>
            <w:tcBorders>
              <w:top w:val="nil"/>
              <w:left w:val="single" w:sz="4" w:space="0" w:color="auto"/>
              <w:bottom w:val="single" w:sz="4" w:space="0" w:color="auto"/>
              <w:right w:val="single" w:sz="4" w:space="0" w:color="auto"/>
            </w:tcBorders>
            <w:shd w:val="clear" w:color="auto" w:fill="auto"/>
            <w:vAlign w:val="bottom"/>
          </w:tcPr>
          <w:p w:rsidR="00405148" w:rsidRPr="00CE14F2" w:rsidRDefault="00405148" w:rsidP="005A7BFC">
            <w:pPr>
              <w:suppressAutoHyphens w:val="0"/>
              <w:overflowPunct/>
              <w:autoSpaceDE/>
              <w:autoSpaceDN/>
              <w:adjustRightInd/>
              <w:spacing w:after="0" w:line="240" w:lineRule="auto"/>
              <w:textAlignment w:val="auto"/>
              <w:rPr>
                <w:rFonts w:ascii="Arial" w:hAnsi="Arial" w:cs="Arial"/>
                <w:kern w:val="0"/>
                <w:sz w:val="20"/>
              </w:rPr>
            </w:pPr>
            <w:r w:rsidRPr="00CE14F2">
              <w:rPr>
                <w:rFonts w:ascii="Arial" w:hAnsi="Arial" w:cs="Arial"/>
                <w:kern w:val="0"/>
                <w:sz w:val="20"/>
              </w:rPr>
              <w:t>MELECK Christelle</w:t>
            </w:r>
          </w:p>
        </w:tc>
        <w:tc>
          <w:tcPr>
            <w:tcW w:w="1478" w:type="dxa"/>
            <w:tcBorders>
              <w:top w:val="nil"/>
              <w:left w:val="single" w:sz="4" w:space="0" w:color="auto"/>
              <w:bottom w:val="single" w:sz="4" w:space="0" w:color="auto"/>
              <w:right w:val="single" w:sz="4" w:space="0" w:color="auto"/>
            </w:tcBorders>
            <w:shd w:val="clear" w:color="auto" w:fill="auto"/>
            <w:vAlign w:val="bottom"/>
          </w:tcPr>
          <w:p w:rsidR="00405148" w:rsidRPr="00CE14F2" w:rsidRDefault="00405148" w:rsidP="00C2268D">
            <w:pPr>
              <w:suppressAutoHyphens w:val="0"/>
              <w:overflowPunct/>
              <w:autoSpaceDE/>
              <w:autoSpaceDN/>
              <w:adjustRightInd/>
              <w:spacing w:after="0" w:line="240" w:lineRule="auto"/>
              <w:textAlignment w:val="auto"/>
              <w:rPr>
                <w:rFonts w:ascii="Arial" w:hAnsi="Arial" w:cs="Arial"/>
                <w:kern w:val="0"/>
                <w:sz w:val="20"/>
              </w:rPr>
            </w:pPr>
            <w:r w:rsidRPr="00CE14F2">
              <w:rPr>
                <w:rFonts w:ascii="Arial" w:hAnsi="Arial" w:cs="Arial"/>
                <w:kern w:val="0"/>
                <w:sz w:val="20"/>
              </w:rPr>
              <w:t>04 72 68 29 55</w:t>
            </w:r>
          </w:p>
        </w:tc>
        <w:tc>
          <w:tcPr>
            <w:tcW w:w="3625" w:type="dxa"/>
            <w:gridSpan w:val="2"/>
            <w:tcBorders>
              <w:top w:val="nil"/>
              <w:left w:val="single" w:sz="4" w:space="0" w:color="auto"/>
              <w:bottom w:val="single" w:sz="4" w:space="0" w:color="auto"/>
              <w:right w:val="single" w:sz="4" w:space="0" w:color="auto"/>
            </w:tcBorders>
            <w:shd w:val="clear" w:color="auto" w:fill="auto"/>
            <w:vAlign w:val="bottom"/>
          </w:tcPr>
          <w:p w:rsidR="00405148" w:rsidRPr="00CE14F2" w:rsidRDefault="00405148" w:rsidP="00741351">
            <w:pPr>
              <w:suppressAutoHyphens w:val="0"/>
              <w:overflowPunct/>
              <w:autoSpaceDE/>
              <w:autoSpaceDN/>
              <w:adjustRightInd/>
              <w:spacing w:after="0" w:line="240" w:lineRule="auto"/>
              <w:textAlignment w:val="auto"/>
              <w:rPr>
                <w:rFonts w:ascii="Arial" w:hAnsi="Arial" w:cs="Arial"/>
                <w:color w:val="0000FF"/>
                <w:kern w:val="0"/>
                <w:sz w:val="20"/>
                <w:u w:val="single"/>
              </w:rPr>
            </w:pPr>
            <w:r w:rsidRPr="00CE14F2">
              <w:rPr>
                <w:rFonts w:ascii="Arial" w:hAnsi="Arial" w:cs="Arial"/>
                <w:color w:val="0000FF"/>
                <w:kern w:val="0"/>
                <w:sz w:val="20"/>
                <w:u w:val="single"/>
              </w:rPr>
              <w:t>christelle.meleck@dreets.gouv.fr</w:t>
            </w:r>
          </w:p>
        </w:tc>
      </w:tr>
      <w:tr w:rsidR="00405148" w:rsidRPr="00545979" w:rsidTr="00733128">
        <w:trPr>
          <w:trHeight w:val="462"/>
        </w:trPr>
        <w:tc>
          <w:tcPr>
            <w:tcW w:w="10065" w:type="dxa"/>
            <w:gridSpan w:val="6"/>
            <w:tcBorders>
              <w:top w:val="nil"/>
              <w:left w:val="single" w:sz="4" w:space="0" w:color="auto"/>
              <w:bottom w:val="single" w:sz="4" w:space="0" w:color="auto"/>
              <w:right w:val="single" w:sz="4" w:space="0" w:color="auto"/>
            </w:tcBorders>
            <w:shd w:val="clear" w:color="auto" w:fill="auto"/>
            <w:noWrap/>
            <w:vAlign w:val="bottom"/>
          </w:tcPr>
          <w:p w:rsidR="00405148" w:rsidRPr="00CE14F2" w:rsidRDefault="00405148" w:rsidP="002D5814">
            <w:pPr>
              <w:spacing w:after="0" w:line="240" w:lineRule="auto"/>
              <w:jc w:val="both"/>
              <w:rPr>
                <w:kern w:val="20"/>
              </w:rPr>
            </w:pPr>
            <w:r w:rsidRPr="00CE14F2">
              <w:rPr>
                <w:rFonts w:ascii="Arial" w:hAnsi="Arial" w:cs="Arial"/>
                <w:kern w:val="20"/>
                <w:sz w:val="20"/>
                <w:szCs w:val="22"/>
              </w:rPr>
              <w:t>DREETS Auvergne-Rhône-Alpes ; 1 boulevard Vivier Merle - Tour Swisslife ; 69443 LYON CEDEX 03</w:t>
            </w:r>
          </w:p>
        </w:tc>
      </w:tr>
    </w:tbl>
    <w:p w:rsidR="00183E4B" w:rsidRDefault="00183E4B" w:rsidP="0097386C">
      <w:pPr>
        <w:spacing w:line="240" w:lineRule="auto"/>
        <w:jc w:val="both"/>
        <w:rPr>
          <w:rFonts w:ascii="Arial" w:hAnsi="Arial"/>
          <w:b/>
          <w:i/>
          <w:szCs w:val="22"/>
        </w:rPr>
      </w:pPr>
    </w:p>
    <w:p w:rsidR="001C6230" w:rsidRDefault="001C6230" w:rsidP="0097386C">
      <w:pPr>
        <w:spacing w:line="240" w:lineRule="auto"/>
        <w:jc w:val="both"/>
        <w:rPr>
          <w:rFonts w:ascii="Arial" w:hAnsi="Arial"/>
          <w:b/>
          <w:i/>
          <w:szCs w:val="22"/>
        </w:rPr>
      </w:pPr>
    </w:p>
    <w:p w:rsidR="0097386C" w:rsidRPr="000F2770" w:rsidRDefault="0097386C" w:rsidP="0097386C">
      <w:pPr>
        <w:spacing w:line="240" w:lineRule="auto"/>
        <w:jc w:val="both"/>
        <w:rPr>
          <w:rFonts w:ascii="Arial" w:hAnsi="Arial"/>
          <w:i/>
          <w:szCs w:val="22"/>
        </w:rPr>
      </w:pPr>
      <w:r w:rsidRPr="000F2770">
        <w:rPr>
          <w:rFonts w:ascii="Arial" w:hAnsi="Arial"/>
          <w:b/>
          <w:i/>
          <w:szCs w:val="22"/>
        </w:rPr>
        <w:t xml:space="preserve">- </w:t>
      </w:r>
      <w:r w:rsidR="00741351" w:rsidRPr="000F2770">
        <w:rPr>
          <w:rFonts w:ascii="Arial" w:hAnsi="Arial"/>
          <w:b/>
          <w:i/>
          <w:szCs w:val="22"/>
        </w:rPr>
        <w:t xml:space="preserve">Pour les demandes relatives au financement QPV </w:t>
      </w:r>
      <w:r w:rsidR="003B4C3B" w:rsidRPr="000F2770">
        <w:rPr>
          <w:rFonts w:ascii="Arial" w:hAnsi="Arial"/>
          <w:i/>
          <w:szCs w:val="22"/>
        </w:rPr>
        <w:t xml:space="preserve">: </w:t>
      </w:r>
    </w:p>
    <w:p w:rsidR="00183E4B" w:rsidRPr="000F2770" w:rsidRDefault="003B4C3B" w:rsidP="0097386C">
      <w:pPr>
        <w:spacing w:line="240" w:lineRule="auto"/>
        <w:ind w:firstLine="708"/>
        <w:jc w:val="both"/>
        <w:rPr>
          <w:rFonts w:ascii="Arial" w:hAnsi="Arial" w:cs="Arial"/>
          <w:b/>
          <w:i/>
          <w:sz w:val="20"/>
          <w:szCs w:val="22"/>
        </w:rPr>
      </w:pPr>
      <w:r w:rsidRPr="000F2770">
        <w:rPr>
          <w:rFonts w:ascii="Times New Roman" w:hAnsi="Times New Roman"/>
        </w:rPr>
        <w:t xml:space="preserve">Dans le cadre de la mise en œuvre des dispositions relatives à la dématérialisation des demandes de subvention, les dossiers devront être déposés en ligne via le site extranet du CGET : </w:t>
      </w:r>
      <w:hyperlink r:id="rId18" w:history="1">
        <w:r w:rsidR="0097386C" w:rsidRPr="000F2770">
          <w:rPr>
            <w:rStyle w:val="Lienhypertexte"/>
            <w:rFonts w:ascii="Times New Roman" w:hAnsi="Times New Roman"/>
          </w:rPr>
          <w:t>http://usager-dauphin.cget.gouv.fr</w:t>
        </w:r>
      </w:hyperlink>
      <w:r w:rsidR="00183E4B" w:rsidRPr="000F2770">
        <w:rPr>
          <w:rFonts w:ascii="Arial" w:hAnsi="Arial" w:cs="Arial"/>
          <w:b/>
          <w:i/>
          <w:sz w:val="20"/>
          <w:szCs w:val="22"/>
        </w:rPr>
        <w:t xml:space="preserve"> </w:t>
      </w:r>
    </w:p>
    <w:p w:rsidR="003B4C3B" w:rsidRPr="000F2770" w:rsidRDefault="00183E4B" w:rsidP="003B4C3B">
      <w:pPr>
        <w:spacing w:after="0" w:line="240" w:lineRule="auto"/>
        <w:rPr>
          <w:rFonts w:ascii="Times New Roman" w:hAnsi="Times New Roman"/>
        </w:rPr>
      </w:pPr>
      <w:r w:rsidRPr="000F2770">
        <w:rPr>
          <w:rFonts w:ascii="Times New Roman" w:hAnsi="Times New Roman"/>
        </w:rPr>
        <w:t>D</w:t>
      </w:r>
      <w:r w:rsidR="005D242E" w:rsidRPr="000F2770">
        <w:rPr>
          <w:rFonts w:ascii="Times New Roman" w:hAnsi="Times New Roman"/>
        </w:rPr>
        <w:t>R</w:t>
      </w:r>
      <w:r w:rsidR="00741351" w:rsidRPr="000F2770">
        <w:rPr>
          <w:rFonts w:ascii="Times New Roman" w:hAnsi="Times New Roman"/>
        </w:rPr>
        <w:t>EETS</w:t>
      </w:r>
      <w:r w:rsidR="003B4C3B" w:rsidRPr="000F2770">
        <w:rPr>
          <w:rFonts w:ascii="Times New Roman" w:hAnsi="Times New Roman"/>
        </w:rPr>
        <w:t xml:space="preserve"> </w:t>
      </w:r>
      <w:r w:rsidR="00741351" w:rsidRPr="000F2770">
        <w:rPr>
          <w:rFonts w:ascii="Times New Roman" w:hAnsi="Times New Roman"/>
        </w:rPr>
        <w:t xml:space="preserve">Auvergne - </w:t>
      </w:r>
      <w:r w:rsidR="003B4C3B" w:rsidRPr="000F2770">
        <w:rPr>
          <w:rFonts w:ascii="Times New Roman" w:hAnsi="Times New Roman"/>
        </w:rPr>
        <w:t>Rhône-Alpes</w:t>
      </w:r>
      <w:r w:rsidR="0097386C" w:rsidRPr="000F2770">
        <w:rPr>
          <w:rFonts w:ascii="Times New Roman" w:hAnsi="Times New Roman"/>
        </w:rPr>
        <w:t xml:space="preserve"> ; </w:t>
      </w:r>
      <w:r w:rsidR="003B4C3B" w:rsidRPr="000F2770">
        <w:rPr>
          <w:rFonts w:ascii="Times New Roman" w:hAnsi="Times New Roman"/>
        </w:rPr>
        <w:t xml:space="preserve">Service </w:t>
      </w:r>
      <w:r w:rsidR="00741351" w:rsidRPr="000F2770">
        <w:rPr>
          <w:rFonts w:ascii="Times New Roman" w:hAnsi="Times New Roman"/>
        </w:rPr>
        <w:t>Emploi et politique de la ville</w:t>
      </w:r>
    </w:p>
    <w:p w:rsidR="002F2F95" w:rsidRPr="000B1187" w:rsidRDefault="000F2770" w:rsidP="003B4C3B">
      <w:pPr>
        <w:spacing w:after="0" w:line="240" w:lineRule="auto"/>
        <w:rPr>
          <w:rFonts w:ascii="Times New Roman" w:hAnsi="Times New Roman"/>
          <w:highlight w:val="yellow"/>
        </w:rPr>
      </w:pPr>
      <w:r w:rsidRPr="00CE14F2">
        <w:rPr>
          <w:rFonts w:ascii="Arial" w:hAnsi="Arial" w:cs="Arial"/>
          <w:kern w:val="20"/>
          <w:sz w:val="20"/>
          <w:szCs w:val="22"/>
        </w:rPr>
        <w:t>1 boulevard Vivier Merle - Tour Swisslife ; 69443 LYON CEDEX 03</w:t>
      </w:r>
      <w:r w:rsidR="003B4C3B" w:rsidRPr="000B1187">
        <w:rPr>
          <w:rFonts w:ascii="Times New Roman" w:hAnsi="Times New Roman"/>
          <w:highlight w:val="yellow"/>
        </w:rPr>
        <w:br/>
      </w:r>
    </w:p>
    <w:p w:rsidR="003B4C3B" w:rsidRPr="00596327" w:rsidRDefault="003B4C3B" w:rsidP="003B4C3B">
      <w:pPr>
        <w:spacing w:after="0" w:line="240" w:lineRule="auto"/>
        <w:rPr>
          <w:rFonts w:ascii="Times New Roman" w:hAnsi="Times New Roman"/>
          <w:u w:val="single"/>
        </w:rPr>
      </w:pPr>
      <w:r w:rsidRPr="00596327">
        <w:rPr>
          <w:rFonts w:ascii="Times New Roman" w:hAnsi="Times New Roman"/>
          <w:u w:val="single"/>
        </w:rPr>
        <w:t>Interlocuteurs :</w:t>
      </w:r>
    </w:p>
    <w:p w:rsidR="003B4C3B" w:rsidRPr="00596327" w:rsidRDefault="00B94ADE" w:rsidP="003B4C3B">
      <w:pPr>
        <w:spacing w:after="0" w:line="240" w:lineRule="auto"/>
        <w:rPr>
          <w:rFonts w:ascii="Times New Roman" w:hAnsi="Times New Roman"/>
        </w:rPr>
      </w:pPr>
      <w:r w:rsidRPr="00596327">
        <w:rPr>
          <w:rFonts w:ascii="Times New Roman" w:hAnsi="Times New Roman"/>
        </w:rPr>
        <w:t>Emelle Azouzi</w:t>
      </w:r>
      <w:r w:rsidR="003B4C3B" w:rsidRPr="00596327">
        <w:rPr>
          <w:rFonts w:ascii="Times New Roman" w:hAnsi="Times New Roman"/>
        </w:rPr>
        <w:t xml:space="preserve"> : </w:t>
      </w:r>
      <w:hyperlink r:id="rId19" w:history="1">
        <w:r w:rsidR="00741351" w:rsidRPr="00596327">
          <w:rPr>
            <w:rStyle w:val="Lienhypertexte"/>
            <w:rFonts w:ascii="Times New Roman" w:hAnsi="Times New Roman"/>
          </w:rPr>
          <w:t>emelle.azouzi@dreets.gouv.fr</w:t>
        </w:r>
      </w:hyperlink>
      <w:r w:rsidRPr="00596327">
        <w:rPr>
          <w:rFonts w:ascii="Times New Roman" w:hAnsi="Times New Roman"/>
        </w:rPr>
        <w:t xml:space="preserve"> – </w:t>
      </w:r>
      <w:r w:rsidR="003B4C3B" w:rsidRPr="00596327">
        <w:rPr>
          <w:rFonts w:ascii="Times New Roman" w:hAnsi="Times New Roman"/>
        </w:rPr>
        <w:t xml:space="preserve">04 </w:t>
      </w:r>
      <w:r w:rsidR="00596327" w:rsidRPr="00596327">
        <w:rPr>
          <w:rFonts w:ascii="Times New Roman" w:hAnsi="Times New Roman"/>
        </w:rPr>
        <w:t>26 99 28 25 -  06 31 06 01 56</w:t>
      </w:r>
    </w:p>
    <w:p w:rsidR="00BB409D" w:rsidRDefault="003B4C3B" w:rsidP="002F2F95">
      <w:pPr>
        <w:spacing w:after="0" w:line="240" w:lineRule="auto"/>
        <w:rPr>
          <w:rFonts w:ascii="Times New Roman" w:hAnsi="Times New Roman"/>
        </w:rPr>
      </w:pPr>
      <w:r w:rsidRPr="00596327">
        <w:rPr>
          <w:rFonts w:ascii="Times New Roman" w:hAnsi="Times New Roman"/>
        </w:rPr>
        <w:t xml:space="preserve">Julien Casanova : </w:t>
      </w:r>
      <w:hyperlink r:id="rId20" w:history="1">
        <w:r w:rsidR="00741351" w:rsidRPr="00596327">
          <w:rPr>
            <w:rStyle w:val="Lienhypertexte"/>
            <w:rFonts w:ascii="Times New Roman" w:hAnsi="Times New Roman"/>
          </w:rPr>
          <w:t>julien.casanova@dreets.gouv.fr</w:t>
        </w:r>
      </w:hyperlink>
      <w:r w:rsidRPr="00596327">
        <w:rPr>
          <w:rFonts w:ascii="Times New Roman" w:hAnsi="Times New Roman"/>
        </w:rPr>
        <w:t xml:space="preserve"> </w:t>
      </w:r>
      <w:r w:rsidR="00596327">
        <w:rPr>
          <w:rFonts w:ascii="Times New Roman" w:hAnsi="Times New Roman"/>
        </w:rPr>
        <w:t>– 04 26 99 82 33 – 06 19 24 04 87</w:t>
      </w:r>
    </w:p>
    <w:p w:rsidR="00596327" w:rsidRDefault="00596327" w:rsidP="002F2F95">
      <w:pPr>
        <w:spacing w:after="0" w:line="240" w:lineRule="auto"/>
        <w:rPr>
          <w:rFonts w:ascii="Times New Roman" w:hAnsi="Times New Roman"/>
        </w:rPr>
      </w:pPr>
    </w:p>
    <w:p w:rsidR="00596327" w:rsidRDefault="00596327" w:rsidP="002F2F95">
      <w:pPr>
        <w:spacing w:after="0" w:line="240" w:lineRule="auto"/>
        <w:rPr>
          <w:rFonts w:ascii="Times New Roman" w:hAnsi="Times New Roman"/>
        </w:rPr>
      </w:pPr>
    </w:p>
    <w:p w:rsidR="00BB409D" w:rsidRDefault="00BB409D" w:rsidP="002F2F95">
      <w:pPr>
        <w:spacing w:after="0" w:line="240" w:lineRule="auto"/>
        <w:rPr>
          <w:rFonts w:ascii="Times New Roman" w:hAnsi="Times New Roman"/>
        </w:rPr>
      </w:pPr>
      <w:r>
        <w:rPr>
          <w:rFonts w:ascii="Times New Roman" w:hAnsi="Times New Roman"/>
        </w:rPr>
        <w:t>Important concernant la saisie du dossier dans Dauphin </w:t>
      </w:r>
      <w:r w:rsidR="00561385">
        <w:rPr>
          <w:rFonts w:ascii="Times New Roman" w:hAnsi="Times New Roman"/>
        </w:rPr>
        <w:t xml:space="preserve">pour les demandes QPV </w:t>
      </w:r>
      <w:r>
        <w:rPr>
          <w:rFonts w:ascii="Times New Roman" w:hAnsi="Times New Roman"/>
        </w:rPr>
        <w:t>:</w:t>
      </w:r>
    </w:p>
    <w:p w:rsidR="0014572A" w:rsidRDefault="0014572A" w:rsidP="002F2F95">
      <w:pPr>
        <w:spacing w:after="0" w:line="240" w:lineRule="auto"/>
        <w:rPr>
          <w:rFonts w:ascii="Times New Roman" w:hAnsi="Times New Roman"/>
        </w:rPr>
      </w:pPr>
    </w:p>
    <w:p w:rsidR="0014572A" w:rsidRDefault="0014572A" w:rsidP="0014572A">
      <w:pPr>
        <w:pStyle w:val="Textebrut"/>
        <w:ind w:left="-284"/>
        <w:rPr>
          <w:sz w:val="20"/>
        </w:rPr>
      </w:pPr>
      <w:r>
        <w:rPr>
          <w:sz w:val="20"/>
        </w:rPr>
        <w:t xml:space="preserve">PREAMBULE </w:t>
      </w:r>
    </w:p>
    <w:p w:rsidR="0014572A" w:rsidRDefault="0014572A" w:rsidP="0014572A">
      <w:pPr>
        <w:pStyle w:val="Textebrut"/>
        <w:ind w:left="-284" w:right="284"/>
        <w:jc w:val="both"/>
        <w:rPr>
          <w:sz w:val="20"/>
        </w:rPr>
      </w:pPr>
      <w:r>
        <w:rPr>
          <w:sz w:val="20"/>
        </w:rPr>
        <w:t>Bonjour et bienvenue sur le nouvel outil de dépôt en ligne des dossiers de demande de subvention de la Politique de la Ville.</w:t>
      </w:r>
    </w:p>
    <w:p w:rsidR="0014572A" w:rsidRDefault="0014572A" w:rsidP="0014572A">
      <w:pPr>
        <w:pStyle w:val="Textebrut"/>
        <w:ind w:left="-284" w:right="284"/>
        <w:jc w:val="both"/>
        <w:rPr>
          <w:sz w:val="20"/>
        </w:rPr>
      </w:pPr>
      <w:r>
        <w:rPr>
          <w:sz w:val="20"/>
        </w:rPr>
        <w:t xml:space="preserve">Le dossier dématérialisé que vous vous apprêtez à remplir correspond à la version du CERFA 12156*05 de mars 2017. </w:t>
      </w:r>
    </w:p>
    <w:p w:rsidR="0014572A" w:rsidRDefault="0014572A" w:rsidP="0014572A">
      <w:pPr>
        <w:pStyle w:val="Textebrut"/>
        <w:ind w:left="-284" w:right="284"/>
        <w:jc w:val="both"/>
      </w:pPr>
      <w:r>
        <w:rPr>
          <w:sz w:val="20"/>
        </w:rPr>
        <w:t xml:space="preserve">Vous pouvez récupérer le formulaire officiel et sa notice en cliquant sur le lien suivant : </w:t>
      </w:r>
      <w:hyperlink r:id="rId21">
        <w:r>
          <w:rPr>
            <w:rStyle w:val="LienInternet"/>
            <w:sz w:val="20"/>
          </w:rPr>
          <w:t>formulaire et notice du cerfa</w:t>
        </w:r>
      </w:hyperlink>
    </w:p>
    <w:p w:rsidR="0014572A" w:rsidRDefault="0014572A" w:rsidP="0014572A">
      <w:pPr>
        <w:pStyle w:val="Textebrut"/>
        <w:ind w:left="-284" w:right="-567"/>
        <w:jc w:val="both"/>
      </w:pPr>
      <w:r>
        <w:rPr>
          <w:sz w:val="20"/>
        </w:rPr>
        <w:t>Vous pouvez égalem</w:t>
      </w:r>
      <w:r>
        <w:rPr>
          <w:sz w:val="20"/>
          <w:lang w:val="fr-FR"/>
        </w:rPr>
        <w:t>e</w:t>
      </w:r>
      <w:r>
        <w:rPr>
          <w:sz w:val="20"/>
        </w:rPr>
        <w:t xml:space="preserve">nt télécharger le </w:t>
      </w:r>
      <w:hyperlink r:id="rId22">
        <w:r>
          <w:rPr>
            <w:rStyle w:val="LienInternet"/>
            <w:sz w:val="20"/>
          </w:rPr>
          <w:t>Guide de saisie des demandes de subvention dans DAUPHIN</w:t>
        </w:r>
      </w:hyperlink>
    </w:p>
    <w:p w:rsidR="0014572A" w:rsidRDefault="0014572A" w:rsidP="0014572A">
      <w:pPr>
        <w:pStyle w:val="Textebrut"/>
        <w:ind w:left="-284" w:right="-567"/>
        <w:jc w:val="both"/>
        <w:rPr>
          <w:b/>
          <w:color w:val="FF0000"/>
          <w:sz w:val="20"/>
        </w:rPr>
      </w:pPr>
      <w:r>
        <w:rPr>
          <w:b/>
          <w:color w:val="FF0000"/>
          <w:sz w:val="20"/>
        </w:rPr>
        <w:t>4 informations très utiles pour la saisie de votre demande </w:t>
      </w:r>
    </w:p>
    <w:p w:rsidR="0014572A" w:rsidRPr="009F3588" w:rsidRDefault="0014572A" w:rsidP="0014572A">
      <w:pPr>
        <w:pStyle w:val="Textebrut"/>
        <w:numPr>
          <w:ilvl w:val="0"/>
          <w:numId w:val="8"/>
        </w:numPr>
        <w:spacing w:before="0" w:beforeAutospacing="0" w:after="0" w:afterAutospacing="0"/>
        <w:ind w:left="-284" w:right="-567"/>
        <w:jc w:val="both"/>
        <w:rPr>
          <w:sz w:val="20"/>
        </w:rPr>
      </w:pPr>
      <w:r w:rsidRPr="009F3588">
        <w:rPr>
          <w:sz w:val="20"/>
        </w:rPr>
        <w:t>Le champ « </w:t>
      </w:r>
      <w:r w:rsidRPr="009F3588">
        <w:rPr>
          <w:b/>
          <w:sz w:val="20"/>
        </w:rPr>
        <w:t>Sélectionnez le</w:t>
      </w:r>
      <w:r w:rsidRPr="009F3588">
        <w:rPr>
          <w:sz w:val="20"/>
        </w:rPr>
        <w:t xml:space="preserve"> </w:t>
      </w:r>
      <w:r w:rsidRPr="009F3588">
        <w:rPr>
          <w:b/>
          <w:sz w:val="20"/>
        </w:rPr>
        <w:t>contrat de ville »</w:t>
      </w:r>
      <w:r>
        <w:rPr>
          <w:b/>
          <w:sz w:val="20"/>
        </w:rPr>
        <w:t>,</w:t>
      </w:r>
      <w:r w:rsidRPr="009F3588">
        <w:rPr>
          <w:sz w:val="20"/>
        </w:rPr>
        <w:t xml:space="preserve"> </w:t>
      </w:r>
      <w:r>
        <w:t>pour tout dossier déposé à la DR</w:t>
      </w:r>
      <w:r w:rsidR="009111AB">
        <w:rPr>
          <w:lang w:val="fr-FR"/>
        </w:rPr>
        <w:t>EETS</w:t>
      </w:r>
      <w:r>
        <w:t>, tapez 00 dans la barre de recherche puis sélectionnez :</w:t>
      </w:r>
    </w:p>
    <w:p w:rsidR="0014572A" w:rsidRDefault="0014572A" w:rsidP="0014572A">
      <w:pPr>
        <w:pStyle w:val="Textebrut"/>
        <w:ind w:right="-567"/>
        <w:jc w:val="both"/>
      </w:pPr>
      <w:r>
        <w:rPr>
          <w:noProof/>
          <w:lang w:val="fr-FR" w:eastAsia="fr-FR"/>
        </w:rPr>
        <w:drawing>
          <wp:inline distT="0" distB="0" distL="0" distR="0" wp14:anchorId="2FBEE71A" wp14:editId="49B4A39E">
            <wp:extent cx="5972810" cy="1271905"/>
            <wp:effectExtent l="0" t="0" r="889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72810" cy="1271905"/>
                    </a:xfrm>
                    <a:prstGeom prst="rect">
                      <a:avLst/>
                    </a:prstGeom>
                  </pic:spPr>
                </pic:pic>
              </a:graphicData>
            </a:graphic>
          </wp:inline>
        </w:drawing>
      </w:r>
    </w:p>
    <w:p w:rsidR="0014572A" w:rsidRDefault="00CF6810" w:rsidP="0014572A">
      <w:pPr>
        <w:pStyle w:val="Textebrut"/>
        <w:ind w:left="-284" w:right="-567"/>
        <w:jc w:val="both"/>
      </w:pPr>
      <w:hyperlink r:id="rId24">
        <w:r w:rsidR="0014572A">
          <w:rPr>
            <w:rStyle w:val="LienInternet"/>
            <w:sz w:val="20"/>
          </w:rPr>
          <w:t>Liste des contrats de ville</w:t>
        </w:r>
      </w:hyperlink>
    </w:p>
    <w:p w:rsidR="0014572A" w:rsidRPr="009F3588" w:rsidRDefault="0014572A" w:rsidP="0014572A">
      <w:pPr>
        <w:pStyle w:val="Textebrut"/>
        <w:numPr>
          <w:ilvl w:val="0"/>
          <w:numId w:val="8"/>
        </w:numPr>
        <w:spacing w:before="0" w:beforeAutospacing="0" w:after="0" w:afterAutospacing="0"/>
        <w:ind w:left="-284" w:right="-567"/>
        <w:jc w:val="both"/>
      </w:pPr>
      <w:r>
        <w:rPr>
          <w:sz w:val="20"/>
        </w:rPr>
        <w:t xml:space="preserve">Le champ </w:t>
      </w:r>
      <w:r>
        <w:rPr>
          <w:b/>
          <w:sz w:val="20"/>
        </w:rPr>
        <w:t xml:space="preserve">« Localisation» </w:t>
      </w:r>
      <w:r>
        <w:rPr>
          <w:sz w:val="20"/>
        </w:rPr>
        <w:t xml:space="preserve">est le quartier prioritaire de la politique de la ville </w:t>
      </w:r>
      <w:r>
        <w:rPr>
          <w:b/>
          <w:sz w:val="20"/>
        </w:rPr>
        <w:t>où se déroule l’action</w:t>
      </w:r>
      <w:r>
        <w:rPr>
          <w:sz w:val="20"/>
        </w:rPr>
        <w:t>, pour toute demande adressée à la DR</w:t>
      </w:r>
      <w:r w:rsidR="009111AB">
        <w:rPr>
          <w:sz w:val="20"/>
          <w:lang w:val="fr-FR"/>
        </w:rPr>
        <w:t>EETS</w:t>
      </w:r>
      <w:r>
        <w:rPr>
          <w:sz w:val="20"/>
        </w:rPr>
        <w:t xml:space="preserve">, </w:t>
      </w:r>
      <w:r w:rsidRPr="009F3588">
        <w:rPr>
          <w:sz w:val="20"/>
        </w:rPr>
        <w:t>tapez "Auvergne" dans la barre de recherche et sélectionnez la région Auvergne-Rhône-Alpes :</w:t>
      </w:r>
      <w:r>
        <w:t xml:space="preserve"> </w:t>
      </w:r>
      <w:r>
        <w:rPr>
          <w:sz w:val="20"/>
        </w:rPr>
        <w:t xml:space="preserve"> </w:t>
      </w:r>
    </w:p>
    <w:p w:rsidR="0014572A" w:rsidRDefault="0014572A" w:rsidP="0014572A">
      <w:pPr>
        <w:pStyle w:val="Textebrut"/>
        <w:ind w:right="-567"/>
        <w:jc w:val="both"/>
      </w:pPr>
      <w:r>
        <w:rPr>
          <w:noProof/>
          <w:lang w:val="fr-FR" w:eastAsia="fr-FR"/>
        </w:rPr>
        <w:lastRenderedPageBreak/>
        <w:drawing>
          <wp:inline distT="0" distB="0" distL="0" distR="0" wp14:anchorId="31F5AFB4" wp14:editId="396254EC">
            <wp:extent cx="4870450" cy="1495931"/>
            <wp:effectExtent l="0" t="0" r="635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868765" cy="1495413"/>
                    </a:xfrm>
                    <a:prstGeom prst="rect">
                      <a:avLst/>
                    </a:prstGeom>
                  </pic:spPr>
                </pic:pic>
              </a:graphicData>
            </a:graphic>
          </wp:inline>
        </w:drawing>
      </w:r>
    </w:p>
    <w:p w:rsidR="0014572A" w:rsidRDefault="0014572A" w:rsidP="0014572A">
      <w:pPr>
        <w:pStyle w:val="Textebrut"/>
        <w:ind w:left="-284" w:right="-567"/>
        <w:jc w:val="both"/>
        <w:rPr>
          <w:sz w:val="20"/>
        </w:rPr>
      </w:pPr>
    </w:p>
    <w:p w:rsidR="0014572A" w:rsidRDefault="0014572A" w:rsidP="0014572A">
      <w:pPr>
        <w:pStyle w:val="Textebrut"/>
        <w:numPr>
          <w:ilvl w:val="0"/>
          <w:numId w:val="8"/>
        </w:numPr>
        <w:spacing w:before="0" w:beforeAutospacing="0" w:after="0" w:afterAutospacing="0"/>
        <w:ind w:left="-284" w:right="-1276"/>
        <w:jc w:val="both"/>
        <w:rPr>
          <w:sz w:val="20"/>
        </w:rPr>
      </w:pPr>
      <w:r>
        <w:rPr>
          <w:b/>
          <w:sz w:val="20"/>
        </w:rPr>
        <w:t>Le choix des financeurs</w:t>
      </w:r>
      <w:r>
        <w:rPr>
          <w:sz w:val="20"/>
        </w:rPr>
        <w:t xml:space="preserve"> auxquels sera adressé votre dossier s’effectue dans le </w:t>
      </w:r>
      <w:r>
        <w:rPr>
          <w:b/>
          <w:sz w:val="20"/>
        </w:rPr>
        <w:t>budget prévisionnel de l’action</w:t>
      </w:r>
      <w:r>
        <w:rPr>
          <w:sz w:val="20"/>
        </w:rPr>
        <w:t xml:space="preserve">. </w:t>
      </w:r>
    </w:p>
    <w:p w:rsidR="0014572A" w:rsidRDefault="0014572A" w:rsidP="0014572A">
      <w:pPr>
        <w:pStyle w:val="Textebrut"/>
        <w:ind w:left="-284" w:right="-567"/>
        <w:jc w:val="both"/>
        <w:rPr>
          <w:sz w:val="18"/>
        </w:rPr>
      </w:pPr>
      <w:r>
        <w:rPr>
          <w:sz w:val="18"/>
        </w:rPr>
        <w:t xml:space="preserve">Vous pouvez sélectionner un ou plusieurs financeurs dans chacune des rubriques comportant l’icône. </w:t>
      </w:r>
      <w:r>
        <w:rPr>
          <w:noProof/>
          <w:sz w:val="18"/>
          <w:lang w:val="fr-FR" w:eastAsia="fr-FR"/>
        </w:rPr>
        <w:drawing>
          <wp:inline distT="0" distB="6350" distL="0" distR="0" wp14:anchorId="0C60B4FC" wp14:editId="750BD374">
            <wp:extent cx="215900" cy="203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26"/>
                    <a:stretch>
                      <a:fillRect/>
                    </a:stretch>
                  </pic:blipFill>
                  <pic:spPr bwMode="auto">
                    <a:xfrm>
                      <a:off x="0" y="0"/>
                      <a:ext cx="215900" cy="203200"/>
                    </a:xfrm>
                    <a:prstGeom prst="rect">
                      <a:avLst/>
                    </a:prstGeom>
                  </pic:spPr>
                </pic:pic>
              </a:graphicData>
            </a:graphic>
          </wp:inline>
        </w:drawing>
      </w:r>
    </w:p>
    <w:p w:rsidR="0014572A" w:rsidRDefault="0014572A" w:rsidP="0014572A">
      <w:pPr>
        <w:pStyle w:val="NormalWeb"/>
        <w:spacing w:before="0" w:beforeAutospacing="0" w:after="0" w:afterAutospacing="0"/>
        <w:ind w:left="-284" w:right="-709"/>
        <w:jc w:val="both"/>
        <w:rPr>
          <w:rFonts w:ascii="Calibri" w:hAnsi="Calibri" w:cs="Consolas"/>
          <w:i/>
          <w:sz w:val="20"/>
          <w:szCs w:val="21"/>
          <w:lang w:eastAsia="en-US"/>
        </w:rPr>
      </w:pPr>
    </w:p>
    <w:p w:rsidR="0014572A" w:rsidRDefault="005D242E" w:rsidP="009111AB">
      <w:pPr>
        <w:pStyle w:val="NormalWeb"/>
        <w:spacing w:before="0" w:beforeAutospacing="0" w:after="0" w:afterAutospacing="0"/>
        <w:ind w:left="-284" w:right="-709"/>
        <w:jc w:val="both"/>
        <w:rPr>
          <w:rFonts w:ascii="Calibri" w:hAnsi="Calibri" w:cs="Consolas"/>
          <w:sz w:val="20"/>
          <w:szCs w:val="21"/>
          <w:lang w:eastAsia="en-US"/>
        </w:rPr>
      </w:pPr>
      <w:r>
        <w:rPr>
          <w:rFonts w:ascii="Calibri" w:hAnsi="Calibri" w:cs="Consolas"/>
          <w:sz w:val="20"/>
          <w:szCs w:val="21"/>
          <w:lang w:eastAsia="en-US"/>
        </w:rPr>
        <w:t>Pour la D</w:t>
      </w:r>
      <w:r w:rsidR="009111AB">
        <w:rPr>
          <w:rFonts w:ascii="Calibri" w:hAnsi="Calibri" w:cs="Consolas"/>
          <w:sz w:val="20"/>
          <w:szCs w:val="21"/>
          <w:lang w:eastAsia="en-US"/>
        </w:rPr>
        <w:t>REETS</w:t>
      </w:r>
      <w:r w:rsidR="0014572A">
        <w:rPr>
          <w:rFonts w:ascii="Calibri" w:hAnsi="Calibri" w:cs="Consolas"/>
          <w:sz w:val="20"/>
          <w:szCs w:val="21"/>
          <w:lang w:eastAsia="en-US"/>
        </w:rPr>
        <w:t>, tapez "auvergne" dans la barre de recherche puis sélectionnez :</w:t>
      </w:r>
    </w:p>
    <w:p w:rsidR="0014572A" w:rsidRDefault="0014572A" w:rsidP="0014572A">
      <w:pPr>
        <w:pStyle w:val="NormalWeb"/>
        <w:spacing w:before="0" w:beforeAutospacing="0" w:after="0" w:afterAutospacing="0"/>
        <w:ind w:left="-284" w:right="-709"/>
        <w:jc w:val="both"/>
        <w:rPr>
          <w:rFonts w:ascii="Calibri" w:hAnsi="Calibri" w:cs="Consolas"/>
          <w:sz w:val="20"/>
          <w:szCs w:val="21"/>
          <w:lang w:eastAsia="en-US"/>
        </w:rPr>
      </w:pPr>
    </w:p>
    <w:p w:rsidR="0014572A" w:rsidRDefault="0014572A" w:rsidP="0014572A">
      <w:pPr>
        <w:pStyle w:val="NormalWeb"/>
        <w:spacing w:before="0" w:beforeAutospacing="0" w:after="0" w:afterAutospacing="0"/>
        <w:ind w:left="-284" w:right="-709"/>
        <w:jc w:val="both"/>
        <w:rPr>
          <w:rFonts w:ascii="Calibri" w:hAnsi="Calibri" w:cs="Consolas"/>
          <w:sz w:val="20"/>
          <w:szCs w:val="21"/>
          <w:lang w:eastAsia="en-US"/>
        </w:rPr>
      </w:pPr>
      <w:r>
        <w:rPr>
          <w:noProof/>
        </w:rPr>
        <w:drawing>
          <wp:inline distT="0" distB="0" distL="0" distR="0" wp14:anchorId="61BBF3E9" wp14:editId="02892BB5">
            <wp:extent cx="2834403" cy="2089150"/>
            <wp:effectExtent l="0" t="0" r="4445"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838955" cy="2092505"/>
                    </a:xfrm>
                    <a:prstGeom prst="rect">
                      <a:avLst/>
                    </a:prstGeom>
                  </pic:spPr>
                </pic:pic>
              </a:graphicData>
            </a:graphic>
          </wp:inline>
        </w:drawing>
      </w:r>
    </w:p>
    <w:p w:rsidR="0014572A" w:rsidRDefault="0014572A" w:rsidP="0014572A">
      <w:pPr>
        <w:pStyle w:val="Paragraphedeliste"/>
        <w:numPr>
          <w:ilvl w:val="0"/>
          <w:numId w:val="8"/>
        </w:numPr>
        <w:suppressAutoHyphens w:val="0"/>
        <w:overflowPunct/>
        <w:autoSpaceDE/>
        <w:autoSpaceDN/>
        <w:adjustRightInd/>
        <w:spacing w:before="200"/>
        <w:ind w:left="-284"/>
        <w:textAlignment w:val="auto"/>
        <w:rPr>
          <w:rFonts w:cs="Consolas"/>
          <w:b/>
          <w:sz w:val="20"/>
          <w:szCs w:val="21"/>
        </w:rPr>
      </w:pPr>
      <w:r>
        <w:rPr>
          <w:rFonts w:cs="Consolas"/>
          <w:b/>
          <w:sz w:val="20"/>
          <w:szCs w:val="21"/>
        </w:rPr>
        <w:t>Pour passer d’un écran à l’autre utilisez les boutons  PRECEDENT ou SUIVANT et utilisez ENREGISTRER pour conserver la saisie ; ATTENTION : la connexion est interrompue après 30 mn sans utilisation. Vous retrouverez les informations enregistrées dans votre Espace personnel (suivi de mes demandes)</w:t>
      </w:r>
    </w:p>
    <w:p w:rsidR="0014572A" w:rsidRDefault="0014572A" w:rsidP="0014572A">
      <w:pPr>
        <w:ind w:left="-284"/>
        <w:rPr>
          <w:rFonts w:cs="Consolas"/>
          <w:b/>
          <w:sz w:val="20"/>
          <w:szCs w:val="21"/>
        </w:rPr>
      </w:pPr>
      <w:r>
        <w:rPr>
          <w:noProof/>
        </w:rPr>
        <w:drawing>
          <wp:inline distT="0" distB="0" distL="0" distR="0" wp14:anchorId="635E6E1B" wp14:editId="38B2FA39">
            <wp:extent cx="692150" cy="294640"/>
            <wp:effectExtent l="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pic:cNvPicPr>
                      <a:picLocks noChangeAspect="1" noChangeArrowheads="1"/>
                    </pic:cNvPicPr>
                  </pic:nvPicPr>
                  <pic:blipFill>
                    <a:blip r:embed="rId28"/>
                    <a:stretch>
                      <a:fillRect/>
                    </a:stretch>
                  </pic:blipFill>
                  <pic:spPr bwMode="auto">
                    <a:xfrm>
                      <a:off x="0" y="0"/>
                      <a:ext cx="692150" cy="294640"/>
                    </a:xfrm>
                    <a:prstGeom prst="rect">
                      <a:avLst/>
                    </a:prstGeom>
                  </pic:spPr>
                </pic:pic>
              </a:graphicData>
            </a:graphic>
          </wp:inline>
        </w:drawing>
      </w:r>
      <w:r>
        <w:t xml:space="preserve">        +        </w:t>
      </w:r>
      <w:r>
        <w:rPr>
          <w:noProof/>
        </w:rPr>
        <w:drawing>
          <wp:inline distT="0" distB="0" distL="0" distR="0" wp14:anchorId="45362337" wp14:editId="48F1CBE6">
            <wp:extent cx="1524000" cy="270510"/>
            <wp:effectExtent l="0" t="0" r="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pic:cNvPicPr>
                      <a:picLocks noChangeAspect="1" noChangeArrowheads="1"/>
                    </pic:cNvPicPr>
                  </pic:nvPicPr>
                  <pic:blipFill>
                    <a:blip r:embed="rId29"/>
                    <a:stretch>
                      <a:fillRect/>
                    </a:stretch>
                  </pic:blipFill>
                  <pic:spPr bwMode="auto">
                    <a:xfrm>
                      <a:off x="0" y="0"/>
                      <a:ext cx="1524000" cy="270510"/>
                    </a:xfrm>
                    <a:prstGeom prst="rect">
                      <a:avLst/>
                    </a:prstGeom>
                  </pic:spPr>
                </pic:pic>
              </a:graphicData>
            </a:graphic>
          </wp:inline>
        </w:drawing>
      </w:r>
    </w:p>
    <w:p w:rsidR="0014572A" w:rsidRDefault="0014572A" w:rsidP="0014572A">
      <w:pPr>
        <w:ind w:left="-284"/>
      </w:pPr>
    </w:p>
    <w:p w:rsidR="0014572A" w:rsidRPr="002F2F95" w:rsidRDefault="0014572A" w:rsidP="002F2F95">
      <w:pPr>
        <w:spacing w:after="0" w:line="240" w:lineRule="auto"/>
        <w:rPr>
          <w:rFonts w:ascii="Times New Roman" w:hAnsi="Times New Roman"/>
        </w:rPr>
      </w:pPr>
    </w:p>
    <w:sectPr w:rsidR="0014572A" w:rsidRPr="002F2F95" w:rsidSect="0066680F">
      <w:footerReference w:type="default" r:id="rId30"/>
      <w:headerReference w:type="first" r:id="rId31"/>
      <w:footerReference w:type="firs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896" w:rsidRDefault="00B36896" w:rsidP="00162B92">
      <w:pPr>
        <w:spacing w:after="0" w:line="240" w:lineRule="auto"/>
      </w:pPr>
      <w:r>
        <w:separator/>
      </w:r>
    </w:p>
  </w:endnote>
  <w:endnote w:type="continuationSeparator" w:id="0">
    <w:p w:rsidR="00B36896" w:rsidRDefault="00B36896" w:rsidP="0016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C9" w:rsidRPr="00C342C9" w:rsidRDefault="002D5814">
    <w:pPr>
      <w:pStyle w:val="Pieddepage"/>
      <w:pBdr>
        <w:top w:val="thinThickSmallGap" w:sz="24" w:space="1" w:color="622423" w:themeColor="accent2" w:themeShade="7F"/>
      </w:pBdr>
      <w:rPr>
        <w:rFonts w:asciiTheme="majorHAnsi" w:eastAsiaTheme="majorEastAsia" w:hAnsiTheme="majorHAnsi" w:cstheme="majorBidi"/>
        <w:sz w:val="18"/>
      </w:rPr>
    </w:pPr>
    <w:r>
      <w:rPr>
        <w:rFonts w:asciiTheme="majorHAnsi" w:eastAsiaTheme="majorEastAsia" w:hAnsiTheme="majorHAnsi" w:cstheme="majorBidi"/>
        <w:sz w:val="18"/>
      </w:rPr>
      <w:t>DREETS</w:t>
    </w:r>
  </w:p>
  <w:p w:rsidR="00C342C9" w:rsidRDefault="00C342C9">
    <w:pPr>
      <w:pStyle w:val="Pieddepage"/>
      <w:pBdr>
        <w:top w:val="thinThickSmallGap" w:sz="24" w:space="1" w:color="622423" w:themeColor="accent2" w:themeShade="7F"/>
      </w:pBdr>
      <w:rPr>
        <w:rFonts w:asciiTheme="majorHAnsi" w:eastAsiaTheme="majorEastAsia" w:hAnsiTheme="majorHAnsi" w:cstheme="majorBidi"/>
      </w:rPr>
    </w:pPr>
    <w:r w:rsidRPr="00C342C9">
      <w:rPr>
        <w:rFonts w:asciiTheme="majorHAnsi" w:eastAsiaTheme="majorEastAsia" w:hAnsiTheme="majorHAnsi" w:cstheme="majorBidi"/>
        <w:sz w:val="18"/>
      </w:rPr>
      <w:t xml:space="preserve">MAJ le </w:t>
    </w:r>
    <w:r w:rsidR="007C419C">
      <w:rPr>
        <w:rFonts w:asciiTheme="majorHAnsi" w:eastAsiaTheme="majorEastAsia" w:hAnsiTheme="majorHAnsi" w:cstheme="majorBidi"/>
        <w:sz w:val="18"/>
      </w:rPr>
      <w:t>16/1</w:t>
    </w:r>
    <w:r w:rsidR="000B1187">
      <w:rPr>
        <w:rFonts w:asciiTheme="majorHAnsi" w:eastAsiaTheme="majorEastAsia" w:hAnsiTheme="majorHAnsi" w:cstheme="majorBidi"/>
        <w:sz w:val="18"/>
      </w:rPr>
      <w:t>2/2022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F6810" w:rsidRPr="00CF6810">
      <w:rPr>
        <w:rFonts w:asciiTheme="majorHAnsi" w:eastAsiaTheme="majorEastAsia" w:hAnsiTheme="majorHAnsi" w:cstheme="majorBidi"/>
        <w:noProof/>
      </w:rPr>
      <w:t>1</w:t>
    </w:r>
    <w:r>
      <w:rPr>
        <w:rFonts w:asciiTheme="majorHAnsi" w:eastAsiaTheme="majorEastAsia" w:hAnsiTheme="majorHAnsi" w:cstheme="majorBidi"/>
      </w:rPr>
      <w:fldChar w:fldCharType="end"/>
    </w:r>
    <w:r>
      <w:rPr>
        <w:rFonts w:asciiTheme="majorHAnsi" w:eastAsiaTheme="majorEastAsia" w:hAnsiTheme="majorHAnsi" w:cstheme="majorBidi"/>
      </w:rPr>
      <w:t>/</w:t>
    </w:r>
    <w:r w:rsidR="0066680F">
      <w:rPr>
        <w:rFonts w:asciiTheme="majorHAnsi" w:eastAsiaTheme="majorEastAsia" w:hAnsiTheme="majorHAnsi" w:cstheme="majorBidi"/>
      </w:rPr>
      <w:t>8</w:t>
    </w:r>
  </w:p>
  <w:p w:rsidR="00162B92" w:rsidRPr="00162B92" w:rsidRDefault="00162B92">
    <w:pPr>
      <w:pStyle w:val="Pieddepage"/>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C9" w:rsidRPr="00C342C9" w:rsidRDefault="00C342C9" w:rsidP="00C342C9">
    <w:pPr>
      <w:pStyle w:val="Pieddepage"/>
      <w:pBdr>
        <w:top w:val="thinThickSmallGap" w:sz="24" w:space="1" w:color="622423" w:themeColor="accent2" w:themeShade="7F"/>
      </w:pBdr>
      <w:rPr>
        <w:rFonts w:asciiTheme="majorHAnsi" w:eastAsiaTheme="majorEastAsia" w:hAnsiTheme="majorHAnsi" w:cstheme="majorBidi"/>
        <w:sz w:val="18"/>
      </w:rPr>
    </w:pPr>
    <w:r w:rsidRPr="00C342C9">
      <w:rPr>
        <w:rFonts w:asciiTheme="majorHAnsi" w:eastAsiaTheme="majorEastAsia" w:hAnsiTheme="majorHAnsi" w:cstheme="majorBidi"/>
        <w:sz w:val="18"/>
      </w:rPr>
      <w:t xml:space="preserve">DRDJSCS – DIRECCTE </w:t>
    </w:r>
  </w:p>
  <w:p w:rsidR="00C342C9" w:rsidRDefault="00C342C9" w:rsidP="00C342C9">
    <w:pPr>
      <w:pStyle w:val="Pieddepage"/>
      <w:pBdr>
        <w:top w:val="thinThickSmallGap" w:sz="24" w:space="1" w:color="622423" w:themeColor="accent2" w:themeShade="7F"/>
      </w:pBdr>
      <w:rPr>
        <w:rFonts w:asciiTheme="majorHAnsi" w:eastAsiaTheme="majorEastAsia" w:hAnsiTheme="majorHAnsi" w:cstheme="majorBidi"/>
      </w:rPr>
    </w:pPr>
    <w:r w:rsidRPr="00C342C9">
      <w:rPr>
        <w:rFonts w:asciiTheme="majorHAnsi" w:eastAsiaTheme="majorEastAsia" w:hAnsiTheme="majorHAnsi" w:cstheme="majorBidi"/>
        <w:sz w:val="18"/>
      </w:rPr>
      <w:t>MAJ</w:t>
    </w:r>
    <w:r w:rsidR="00D26E5A">
      <w:rPr>
        <w:rFonts w:asciiTheme="majorHAnsi" w:eastAsiaTheme="majorEastAsia" w:hAnsiTheme="majorHAnsi" w:cstheme="majorBidi"/>
        <w:sz w:val="18"/>
      </w:rPr>
      <w:t xml:space="preserve"> le </w:t>
    </w:r>
    <w:r w:rsidR="0066680F">
      <w:rPr>
        <w:rFonts w:asciiTheme="majorHAnsi" w:eastAsiaTheme="majorEastAsia" w:hAnsiTheme="majorHAnsi" w:cstheme="majorBidi"/>
        <w:sz w:val="18"/>
      </w:rPr>
      <w:t>30</w:t>
    </w:r>
    <w:r w:rsidR="00D26E5A">
      <w:rPr>
        <w:rFonts w:asciiTheme="majorHAnsi" w:eastAsiaTheme="majorEastAsia" w:hAnsiTheme="majorHAnsi" w:cstheme="majorBidi"/>
        <w:sz w:val="18"/>
      </w:rPr>
      <w:t xml:space="preserve"> – 01 – 2020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6680F" w:rsidRPr="0066680F">
      <w:rPr>
        <w:rFonts w:asciiTheme="majorHAnsi" w:eastAsiaTheme="majorEastAsia" w:hAnsiTheme="majorHAnsi" w:cstheme="majorBidi"/>
        <w:noProof/>
      </w:rPr>
      <w:t>1</w:t>
    </w:r>
    <w:r>
      <w:rPr>
        <w:rFonts w:asciiTheme="majorHAnsi" w:eastAsiaTheme="majorEastAsia" w:hAnsiTheme="majorHAnsi" w:cstheme="majorBidi"/>
      </w:rPr>
      <w:fldChar w:fldCharType="end"/>
    </w:r>
    <w:r>
      <w:rPr>
        <w:rFonts w:asciiTheme="majorHAnsi" w:eastAsiaTheme="majorEastAsia" w:hAnsiTheme="majorHAnsi" w:cstheme="majorBidi"/>
      </w:rPr>
      <w:t>/</w:t>
    </w:r>
    <w:r w:rsidR="0097386C">
      <w:rPr>
        <w:rFonts w:asciiTheme="majorHAnsi" w:eastAsiaTheme="majorEastAsia" w:hAnsiTheme="majorHAnsi" w:cstheme="majorBidi"/>
      </w:rPr>
      <w:t>6</w:t>
    </w:r>
  </w:p>
  <w:p w:rsidR="00C342C9" w:rsidRPr="00162B92" w:rsidRDefault="00C342C9" w:rsidP="00C342C9">
    <w:pPr>
      <w:pStyle w:val="Pieddepage"/>
      <w:rPr>
        <w:sz w:val="16"/>
      </w:rPr>
    </w:pPr>
  </w:p>
  <w:p w:rsidR="00C342C9" w:rsidRDefault="00C342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896" w:rsidRDefault="00B36896" w:rsidP="00162B92">
      <w:pPr>
        <w:spacing w:after="0" w:line="240" w:lineRule="auto"/>
      </w:pPr>
      <w:r>
        <w:separator/>
      </w:r>
    </w:p>
  </w:footnote>
  <w:footnote w:type="continuationSeparator" w:id="0">
    <w:p w:rsidR="00B36896" w:rsidRDefault="00B36896" w:rsidP="00162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C9" w:rsidRDefault="00C342C9" w:rsidP="00C342C9">
    <w:pPr>
      <w:pStyle w:val="En-tte"/>
      <w:jc w:val="center"/>
    </w:pPr>
    <w:r>
      <w:rPr>
        <w:noProof/>
      </w:rPr>
      <w:drawing>
        <wp:inline distT="0" distB="0" distL="0" distR="0" wp14:anchorId="0B3BD159" wp14:editId="10DB099E">
          <wp:extent cx="1117600" cy="666750"/>
          <wp:effectExtent l="0" t="0" r="6350" b="0"/>
          <wp:docPr id="9" name="Image 9"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e RF rvb 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666750"/>
                  </a:xfrm>
                  <a:prstGeom prst="rect">
                    <a:avLst/>
                  </a:prstGeom>
                  <a:noFill/>
                  <a:ln>
                    <a:noFill/>
                  </a:ln>
                </pic:spPr>
              </pic:pic>
            </a:graphicData>
          </a:graphic>
        </wp:inline>
      </w:drawing>
    </w:r>
  </w:p>
  <w:p w:rsidR="00C342C9" w:rsidRDefault="00C342C9" w:rsidP="00C342C9">
    <w:pPr>
      <w:pStyle w:val="En-tte"/>
      <w:jc w:val="center"/>
    </w:pPr>
    <w:r>
      <w:t>PREFET DE LA REGION AUVERGNE – RHONE-ALPES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976191C"/>
    <w:lvl w:ilvl="0">
      <w:start w:val="1"/>
      <w:numFmt w:val="none"/>
      <w:pStyle w:val="Titre1"/>
      <w:suff w:val="nothing"/>
      <w:lvlText w:val=""/>
      <w:lvlJc w:val="left"/>
      <w:rPr>
        <w:rFonts w:cs="Times New Roman"/>
      </w:rPr>
    </w:lvl>
    <w:lvl w:ilvl="1">
      <w:start w:val="1"/>
      <w:numFmt w:val="none"/>
      <w:pStyle w:val="Titre2"/>
      <w:lvlText w:val=""/>
      <w:legacy w:legacy="1" w:legacySpace="0" w:legacyIndent="0"/>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FFFFFFFE"/>
    <w:multiLevelType w:val="singleLevel"/>
    <w:tmpl w:val="AFE687E4"/>
    <w:lvl w:ilvl="0">
      <w:numFmt w:val="bullet"/>
      <w:lvlText w:val="*"/>
      <w:lvlJc w:val="left"/>
    </w:lvl>
  </w:abstractNum>
  <w:abstractNum w:abstractNumId="2" w15:restartNumberingAfterBreak="0">
    <w:nsid w:val="05A52C0E"/>
    <w:multiLevelType w:val="singleLevel"/>
    <w:tmpl w:val="D8468090"/>
    <w:lvl w:ilvl="0">
      <w:numFmt w:val="bullet"/>
      <w:lvlText w:val=""/>
      <w:lvlJc w:val="left"/>
      <w:pPr>
        <w:tabs>
          <w:tab w:val="num" w:pos="720"/>
        </w:tabs>
        <w:ind w:left="720" w:hanging="360"/>
      </w:pPr>
      <w:rPr>
        <w:rFonts w:ascii="Wingdings" w:hAnsi="Wingdings" w:hint="default"/>
      </w:rPr>
    </w:lvl>
  </w:abstractNum>
  <w:abstractNum w:abstractNumId="3" w15:restartNumberingAfterBreak="0">
    <w:nsid w:val="29F569B4"/>
    <w:multiLevelType w:val="hybridMultilevel"/>
    <w:tmpl w:val="C450D590"/>
    <w:lvl w:ilvl="0" w:tplc="C0EA72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061872"/>
    <w:multiLevelType w:val="singleLevel"/>
    <w:tmpl w:val="D8468090"/>
    <w:lvl w:ilvl="0">
      <w:numFmt w:val="bullet"/>
      <w:lvlText w:val=""/>
      <w:lvlJc w:val="left"/>
      <w:pPr>
        <w:tabs>
          <w:tab w:val="num" w:pos="720"/>
        </w:tabs>
        <w:ind w:left="720" w:hanging="360"/>
      </w:pPr>
      <w:rPr>
        <w:rFonts w:ascii="Wingdings" w:hAnsi="Wingdings" w:hint="default"/>
      </w:rPr>
    </w:lvl>
  </w:abstractNum>
  <w:abstractNum w:abstractNumId="5" w15:restartNumberingAfterBreak="0">
    <w:nsid w:val="5FB60103"/>
    <w:multiLevelType w:val="hybridMultilevel"/>
    <w:tmpl w:val="1196E3C4"/>
    <w:lvl w:ilvl="0" w:tplc="F56A6E26">
      <w:start w:val="4"/>
      <w:numFmt w:val="bullet"/>
      <w:lvlText w:val="-"/>
      <w:lvlJc w:val="left"/>
      <w:pPr>
        <w:ind w:left="720" w:hanging="360"/>
      </w:pPr>
      <w:rPr>
        <w:rFonts w:ascii="Arial" w:eastAsia="Times New Roman" w:hAnsi="Arial"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E72F8F"/>
    <w:multiLevelType w:val="multilevel"/>
    <w:tmpl w:val="6F0CB4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9D368DB"/>
    <w:multiLevelType w:val="hybridMultilevel"/>
    <w:tmpl w:val="D728AFB8"/>
    <w:lvl w:ilvl="0" w:tplc="637625E2">
      <w:start w:val="5"/>
      <w:numFmt w:val="bullet"/>
      <w:lvlText w:val="-"/>
      <w:lvlJc w:val="left"/>
      <w:pPr>
        <w:ind w:left="720" w:hanging="360"/>
      </w:pPr>
      <w:rPr>
        <w:rFonts w:ascii="Arial" w:eastAsia="Times New Roman" w:hAnsi="Arial" w:cs="Arial"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B41705"/>
    <w:multiLevelType w:val="hybridMultilevel"/>
    <w:tmpl w:val="DA2EBBFC"/>
    <w:lvl w:ilvl="0" w:tplc="06DA4380">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1"/>
        <w:lvlJc w:val="left"/>
        <w:pPr>
          <w:ind w:left="720" w:hanging="360"/>
        </w:pPr>
        <w:rPr>
          <w:rFonts w:ascii="Times New Roman" w:hAnsi="Times New Roman" w:hint="default"/>
        </w:rPr>
      </w:lvl>
    </w:lvlOverride>
  </w:num>
  <w:num w:numId="3">
    <w:abstractNumId w:val="4"/>
  </w:num>
  <w:num w:numId="4">
    <w:abstractNumId w:val="2"/>
  </w:num>
  <w:num w:numId="5">
    <w:abstractNumId w:val="7"/>
  </w:num>
  <w:num w:numId="6">
    <w:abstractNumId w:val="3"/>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3B"/>
    <w:rsid w:val="00075C3B"/>
    <w:rsid w:val="000B1187"/>
    <w:rsid w:val="000E7DB1"/>
    <w:rsid w:val="000F2770"/>
    <w:rsid w:val="0014572A"/>
    <w:rsid w:val="00162B92"/>
    <w:rsid w:val="00183E4B"/>
    <w:rsid w:val="001A3372"/>
    <w:rsid w:val="001C568A"/>
    <w:rsid w:val="001C6230"/>
    <w:rsid w:val="00217C33"/>
    <w:rsid w:val="002D5814"/>
    <w:rsid w:val="002D64B0"/>
    <w:rsid w:val="002D752A"/>
    <w:rsid w:val="002F2F95"/>
    <w:rsid w:val="00363E7E"/>
    <w:rsid w:val="003A54F9"/>
    <w:rsid w:val="003B3B19"/>
    <w:rsid w:val="003B4C3B"/>
    <w:rsid w:val="003C707A"/>
    <w:rsid w:val="00405148"/>
    <w:rsid w:val="00410C9B"/>
    <w:rsid w:val="00455E7C"/>
    <w:rsid w:val="00471EB6"/>
    <w:rsid w:val="0047789A"/>
    <w:rsid w:val="005054FE"/>
    <w:rsid w:val="00561385"/>
    <w:rsid w:val="00596327"/>
    <w:rsid w:val="005D242E"/>
    <w:rsid w:val="005E1397"/>
    <w:rsid w:val="005F4B34"/>
    <w:rsid w:val="00633DA1"/>
    <w:rsid w:val="00661976"/>
    <w:rsid w:val="006621C1"/>
    <w:rsid w:val="0066680F"/>
    <w:rsid w:val="006B4E72"/>
    <w:rsid w:val="006D35B5"/>
    <w:rsid w:val="006E7628"/>
    <w:rsid w:val="006F3F87"/>
    <w:rsid w:val="00733128"/>
    <w:rsid w:val="00741351"/>
    <w:rsid w:val="007A11B1"/>
    <w:rsid w:val="007A5397"/>
    <w:rsid w:val="007C419C"/>
    <w:rsid w:val="007F6CD7"/>
    <w:rsid w:val="00821B36"/>
    <w:rsid w:val="0084658B"/>
    <w:rsid w:val="008708FD"/>
    <w:rsid w:val="00892777"/>
    <w:rsid w:val="008B130E"/>
    <w:rsid w:val="008D7A67"/>
    <w:rsid w:val="008F3BDB"/>
    <w:rsid w:val="009111AB"/>
    <w:rsid w:val="009545C8"/>
    <w:rsid w:val="0097386C"/>
    <w:rsid w:val="009A23B1"/>
    <w:rsid w:val="009D7A44"/>
    <w:rsid w:val="00AB3B94"/>
    <w:rsid w:val="00AC5879"/>
    <w:rsid w:val="00B36896"/>
    <w:rsid w:val="00B9340E"/>
    <w:rsid w:val="00B93887"/>
    <w:rsid w:val="00B94ADE"/>
    <w:rsid w:val="00BB409D"/>
    <w:rsid w:val="00BD1DA0"/>
    <w:rsid w:val="00BF4497"/>
    <w:rsid w:val="00C16C89"/>
    <w:rsid w:val="00C342C9"/>
    <w:rsid w:val="00C47E7B"/>
    <w:rsid w:val="00CA01C7"/>
    <w:rsid w:val="00CA311F"/>
    <w:rsid w:val="00CE14F2"/>
    <w:rsid w:val="00CE695C"/>
    <w:rsid w:val="00CF6810"/>
    <w:rsid w:val="00D26E5A"/>
    <w:rsid w:val="00DE34A9"/>
    <w:rsid w:val="00DF5336"/>
    <w:rsid w:val="00E21116"/>
    <w:rsid w:val="00E40C09"/>
    <w:rsid w:val="00E96E37"/>
    <w:rsid w:val="00EA189E"/>
    <w:rsid w:val="00EB4822"/>
    <w:rsid w:val="00EC2B84"/>
    <w:rsid w:val="00ED0AFB"/>
    <w:rsid w:val="00F03948"/>
    <w:rsid w:val="00F12BDC"/>
    <w:rsid w:val="00F565FE"/>
    <w:rsid w:val="00FF5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18C468-26AE-4721-B46D-1BEABBAD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C3B"/>
    <w:pPr>
      <w:suppressAutoHyphens/>
      <w:overflowPunct w:val="0"/>
      <w:autoSpaceDE w:val="0"/>
      <w:autoSpaceDN w:val="0"/>
      <w:adjustRightInd w:val="0"/>
      <w:textAlignment w:val="baseline"/>
    </w:pPr>
    <w:rPr>
      <w:rFonts w:ascii="Calibri" w:eastAsia="Times New Roman" w:hAnsi="Calibri" w:cs="Times New Roman"/>
      <w:kern w:val="1"/>
      <w:szCs w:val="20"/>
      <w:lang w:eastAsia="fr-FR"/>
    </w:rPr>
  </w:style>
  <w:style w:type="paragraph" w:styleId="Titre1">
    <w:name w:val="heading 1"/>
    <w:basedOn w:val="Normal"/>
    <w:next w:val="Corpsdetexte"/>
    <w:link w:val="Titre1Car1"/>
    <w:uiPriority w:val="9"/>
    <w:qFormat/>
    <w:rsid w:val="003B4C3B"/>
    <w:pPr>
      <w:keepNext/>
      <w:numPr>
        <w:numId w:val="1"/>
      </w:numPr>
      <w:spacing w:before="480" w:after="0"/>
      <w:outlineLvl w:val="0"/>
    </w:pPr>
    <w:rPr>
      <w:rFonts w:ascii="Cambria" w:hAnsi="Cambria"/>
      <w:b/>
      <w:color w:val="008080"/>
      <w:sz w:val="28"/>
    </w:rPr>
  </w:style>
  <w:style w:type="paragraph" w:styleId="Titre2">
    <w:name w:val="heading 2"/>
    <w:basedOn w:val="Normal"/>
    <w:next w:val="Corpsdetexte"/>
    <w:link w:val="Titre2Car"/>
    <w:uiPriority w:val="9"/>
    <w:qFormat/>
    <w:rsid w:val="003B4C3B"/>
    <w:pPr>
      <w:keepNext/>
      <w:pageBreakBefore/>
      <w:numPr>
        <w:ilvl w:val="1"/>
        <w:numId w:val="1"/>
      </w:numPr>
      <w:pBdr>
        <w:top w:val="single" w:sz="6" w:space="4" w:color="000000"/>
        <w:bottom w:val="single" w:sz="6" w:space="4" w:color="000000"/>
      </w:pBdr>
      <w:spacing w:before="240" w:after="480" w:line="100" w:lineRule="atLeast"/>
      <w:jc w:val="center"/>
      <w:outlineLvl w:val="1"/>
    </w:pPr>
    <w:rPr>
      <w:rFonts w:ascii="Tahoma" w:hAnsi="Tahom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uiPriority w:val="9"/>
    <w:rsid w:val="003B4C3B"/>
    <w:rPr>
      <w:rFonts w:asciiTheme="majorHAnsi" w:eastAsiaTheme="majorEastAsia" w:hAnsiTheme="majorHAnsi" w:cstheme="majorBidi"/>
      <w:b/>
      <w:bCs/>
      <w:color w:val="365F91" w:themeColor="accent1" w:themeShade="BF"/>
      <w:kern w:val="1"/>
      <w:sz w:val="28"/>
      <w:szCs w:val="28"/>
      <w:lang w:eastAsia="fr-FR"/>
    </w:rPr>
  </w:style>
  <w:style w:type="character" w:customStyle="1" w:styleId="Titre2Car">
    <w:name w:val="Titre 2 Car"/>
    <w:basedOn w:val="Policepardfaut"/>
    <w:link w:val="Titre2"/>
    <w:uiPriority w:val="9"/>
    <w:rsid w:val="003B4C3B"/>
    <w:rPr>
      <w:rFonts w:ascii="Tahoma" w:eastAsia="Times New Roman" w:hAnsi="Tahoma" w:cs="Times New Roman"/>
      <w:b/>
      <w:kern w:val="1"/>
      <w:sz w:val="28"/>
      <w:szCs w:val="20"/>
      <w:lang w:eastAsia="fr-FR"/>
    </w:rPr>
  </w:style>
  <w:style w:type="character" w:customStyle="1" w:styleId="Titre1Car1">
    <w:name w:val="Titre 1 Car1"/>
    <w:link w:val="Titre1"/>
    <w:uiPriority w:val="9"/>
    <w:rsid w:val="003B4C3B"/>
    <w:rPr>
      <w:rFonts w:ascii="Cambria" w:eastAsia="Times New Roman" w:hAnsi="Cambria" w:cs="Times New Roman"/>
      <w:b/>
      <w:color w:val="008080"/>
      <w:kern w:val="1"/>
      <w:sz w:val="28"/>
      <w:szCs w:val="20"/>
      <w:lang w:eastAsia="fr-FR"/>
    </w:rPr>
  </w:style>
  <w:style w:type="paragraph" w:styleId="Corpsdetexte">
    <w:name w:val="Body Text"/>
    <w:basedOn w:val="Normal"/>
    <w:link w:val="CorpsdetexteCar1"/>
    <w:uiPriority w:val="99"/>
    <w:semiHidden/>
    <w:rsid w:val="003B4C3B"/>
    <w:pPr>
      <w:spacing w:after="0" w:line="100" w:lineRule="atLeast"/>
      <w:jc w:val="both"/>
    </w:pPr>
    <w:rPr>
      <w:sz w:val="20"/>
      <w:lang w:val="x-none" w:eastAsia="x-none"/>
    </w:rPr>
  </w:style>
  <w:style w:type="character" w:customStyle="1" w:styleId="CorpsdetexteCar">
    <w:name w:val="Corps de texte Car"/>
    <w:basedOn w:val="Policepardfaut"/>
    <w:uiPriority w:val="99"/>
    <w:semiHidden/>
    <w:rsid w:val="003B4C3B"/>
    <w:rPr>
      <w:rFonts w:ascii="Calibri" w:eastAsia="Times New Roman" w:hAnsi="Calibri" w:cs="Times New Roman"/>
      <w:kern w:val="1"/>
      <w:szCs w:val="20"/>
      <w:lang w:eastAsia="fr-FR"/>
    </w:rPr>
  </w:style>
  <w:style w:type="character" w:customStyle="1" w:styleId="CorpsdetexteCar1">
    <w:name w:val="Corps de texte Car1"/>
    <w:basedOn w:val="Policepardfaut"/>
    <w:link w:val="Corpsdetexte"/>
    <w:uiPriority w:val="99"/>
    <w:semiHidden/>
    <w:rsid w:val="003B4C3B"/>
    <w:rPr>
      <w:rFonts w:ascii="Calibri" w:eastAsia="Times New Roman" w:hAnsi="Calibri" w:cs="Times New Roman"/>
      <w:kern w:val="1"/>
      <w:sz w:val="20"/>
      <w:szCs w:val="20"/>
      <w:lang w:val="x-none" w:eastAsia="x-none"/>
    </w:rPr>
  </w:style>
  <w:style w:type="paragraph" w:styleId="Textebrut">
    <w:name w:val="Plain Text"/>
    <w:basedOn w:val="Normal"/>
    <w:link w:val="TextebrutCar"/>
    <w:uiPriority w:val="99"/>
    <w:qFormat/>
    <w:rsid w:val="003B4C3B"/>
    <w:pPr>
      <w:suppressAutoHyphens w:val="0"/>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x-none" w:eastAsia="x-none"/>
    </w:rPr>
  </w:style>
  <w:style w:type="character" w:customStyle="1" w:styleId="TextebrutCar">
    <w:name w:val="Texte brut Car"/>
    <w:basedOn w:val="Policepardfaut"/>
    <w:link w:val="Textebrut"/>
    <w:uiPriority w:val="99"/>
    <w:qFormat/>
    <w:rsid w:val="003B4C3B"/>
    <w:rPr>
      <w:rFonts w:ascii="Times New Roman" w:eastAsia="Times New Roman" w:hAnsi="Times New Roman" w:cs="Times New Roman"/>
      <w:sz w:val="24"/>
      <w:szCs w:val="24"/>
      <w:lang w:val="x-none" w:eastAsia="x-none"/>
    </w:rPr>
  </w:style>
  <w:style w:type="character" w:styleId="Lienhypertexte">
    <w:name w:val="Hyperlink"/>
    <w:uiPriority w:val="99"/>
    <w:rsid w:val="003B4C3B"/>
    <w:rPr>
      <w:rFonts w:cs="Times New Roman"/>
      <w:color w:val="0000FF"/>
      <w:u w:val="single"/>
    </w:rPr>
  </w:style>
  <w:style w:type="table" w:styleId="Grilledutableau">
    <w:name w:val="Table Grid"/>
    <w:basedOn w:val="TableauNormal"/>
    <w:rsid w:val="003B4C3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rsid w:val="003B4C3B"/>
    <w:pPr>
      <w:spacing w:after="120"/>
      <w:ind w:left="283"/>
    </w:pPr>
    <w:rPr>
      <w:sz w:val="16"/>
      <w:szCs w:val="16"/>
    </w:rPr>
  </w:style>
  <w:style w:type="character" w:customStyle="1" w:styleId="Retraitcorpsdetexte3Car">
    <w:name w:val="Retrait corps de texte 3 Car"/>
    <w:basedOn w:val="Policepardfaut"/>
    <w:link w:val="Retraitcorpsdetexte3"/>
    <w:rsid w:val="003B4C3B"/>
    <w:rPr>
      <w:rFonts w:ascii="Calibri" w:eastAsia="Times New Roman" w:hAnsi="Calibri" w:cs="Times New Roman"/>
      <w:kern w:val="1"/>
      <w:sz w:val="16"/>
      <w:szCs w:val="16"/>
      <w:lang w:eastAsia="fr-FR"/>
    </w:rPr>
  </w:style>
  <w:style w:type="paragraph" w:styleId="Sansinterligne">
    <w:name w:val="No Spacing"/>
    <w:uiPriority w:val="1"/>
    <w:qFormat/>
    <w:rsid w:val="003B4C3B"/>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fr-FR"/>
    </w:rPr>
  </w:style>
  <w:style w:type="paragraph" w:styleId="Paragraphedeliste">
    <w:name w:val="List Paragraph"/>
    <w:basedOn w:val="Normal"/>
    <w:uiPriority w:val="34"/>
    <w:qFormat/>
    <w:rsid w:val="002F2F95"/>
    <w:pPr>
      <w:ind w:left="720"/>
      <w:contextualSpacing/>
    </w:pPr>
  </w:style>
  <w:style w:type="character" w:styleId="lev">
    <w:name w:val="Strong"/>
    <w:basedOn w:val="Policepardfaut"/>
    <w:uiPriority w:val="22"/>
    <w:qFormat/>
    <w:rsid w:val="009D7A44"/>
    <w:rPr>
      <w:b/>
      <w:bCs/>
    </w:rPr>
  </w:style>
  <w:style w:type="paragraph" w:styleId="En-tte">
    <w:name w:val="header"/>
    <w:basedOn w:val="Normal"/>
    <w:link w:val="En-tteCar"/>
    <w:uiPriority w:val="99"/>
    <w:unhideWhenUsed/>
    <w:rsid w:val="00162B92"/>
    <w:pPr>
      <w:tabs>
        <w:tab w:val="center" w:pos="4536"/>
        <w:tab w:val="right" w:pos="9072"/>
      </w:tabs>
      <w:spacing w:after="0" w:line="240" w:lineRule="auto"/>
    </w:pPr>
  </w:style>
  <w:style w:type="character" w:customStyle="1" w:styleId="En-tteCar">
    <w:name w:val="En-tête Car"/>
    <w:basedOn w:val="Policepardfaut"/>
    <w:link w:val="En-tte"/>
    <w:uiPriority w:val="99"/>
    <w:rsid w:val="00162B92"/>
    <w:rPr>
      <w:rFonts w:ascii="Calibri" w:eastAsia="Times New Roman" w:hAnsi="Calibri" w:cs="Times New Roman"/>
      <w:kern w:val="1"/>
      <w:szCs w:val="20"/>
      <w:lang w:eastAsia="fr-FR"/>
    </w:rPr>
  </w:style>
  <w:style w:type="paragraph" w:styleId="Pieddepage">
    <w:name w:val="footer"/>
    <w:basedOn w:val="Normal"/>
    <w:link w:val="PieddepageCar"/>
    <w:uiPriority w:val="99"/>
    <w:unhideWhenUsed/>
    <w:rsid w:val="00162B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2B92"/>
    <w:rPr>
      <w:rFonts w:ascii="Calibri" w:eastAsia="Times New Roman" w:hAnsi="Calibri" w:cs="Times New Roman"/>
      <w:kern w:val="1"/>
      <w:szCs w:val="20"/>
      <w:lang w:eastAsia="fr-FR"/>
    </w:rPr>
  </w:style>
  <w:style w:type="paragraph" w:styleId="Textedebulles">
    <w:name w:val="Balloon Text"/>
    <w:basedOn w:val="Normal"/>
    <w:link w:val="TextedebullesCar"/>
    <w:uiPriority w:val="99"/>
    <w:semiHidden/>
    <w:unhideWhenUsed/>
    <w:rsid w:val="00162B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2B92"/>
    <w:rPr>
      <w:rFonts w:ascii="Tahoma" w:eastAsia="Times New Roman" w:hAnsi="Tahoma" w:cs="Tahoma"/>
      <w:kern w:val="1"/>
      <w:sz w:val="16"/>
      <w:szCs w:val="16"/>
      <w:lang w:eastAsia="fr-FR"/>
    </w:rPr>
  </w:style>
  <w:style w:type="character" w:customStyle="1" w:styleId="LienInternet">
    <w:name w:val="Lien Internet"/>
    <w:basedOn w:val="Policepardfaut"/>
    <w:uiPriority w:val="99"/>
    <w:unhideWhenUsed/>
    <w:rsid w:val="0014572A"/>
    <w:rPr>
      <w:color w:val="0000FF" w:themeColor="hyperlink"/>
      <w:u w:val="single"/>
    </w:rPr>
  </w:style>
  <w:style w:type="paragraph" w:styleId="NormalWeb">
    <w:name w:val="Normal (Web)"/>
    <w:basedOn w:val="Normal"/>
    <w:uiPriority w:val="99"/>
    <w:semiHidden/>
    <w:unhideWhenUsed/>
    <w:qFormat/>
    <w:rsid w:val="0014572A"/>
    <w:pPr>
      <w:suppressAutoHyphens w:val="0"/>
      <w:overflowPunct/>
      <w:autoSpaceDE/>
      <w:autoSpaceDN/>
      <w:adjustRightInd/>
      <w:spacing w:before="200" w:beforeAutospacing="1" w:afterAutospacing="1" w:line="240" w:lineRule="auto"/>
      <w:textAlignment w:val="auto"/>
    </w:pPr>
    <w:rPr>
      <w:rFonts w:ascii="Times New Roman" w:eastAsiaTheme="minorHAnsi"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45388">
      <w:bodyDiv w:val="1"/>
      <w:marLeft w:val="0"/>
      <w:marRight w:val="0"/>
      <w:marTop w:val="0"/>
      <w:marBottom w:val="0"/>
      <w:divBdr>
        <w:top w:val="none" w:sz="0" w:space="0" w:color="auto"/>
        <w:left w:val="none" w:sz="0" w:space="0" w:color="auto"/>
        <w:bottom w:val="none" w:sz="0" w:space="0" w:color="auto"/>
        <w:right w:val="none" w:sz="0" w:space="0" w:color="auto"/>
      </w:divBdr>
    </w:div>
    <w:div w:id="1062872085">
      <w:bodyDiv w:val="1"/>
      <w:marLeft w:val="0"/>
      <w:marRight w:val="0"/>
      <w:marTop w:val="0"/>
      <w:marBottom w:val="0"/>
      <w:divBdr>
        <w:top w:val="none" w:sz="0" w:space="0" w:color="auto"/>
        <w:left w:val="none" w:sz="0" w:space="0" w:color="auto"/>
        <w:bottom w:val="none" w:sz="0" w:space="0" w:color="auto"/>
        <w:right w:val="none" w:sz="0" w:space="0" w:color="auto"/>
      </w:divBdr>
    </w:div>
    <w:div w:id="12596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le.guillet@ain.gouv.fr" TargetMode="External"/><Relationship Id="rId13" Type="http://schemas.openxmlformats.org/officeDocument/2006/relationships/hyperlink" Target="mailto:thymiane.higelin@savoie.gouv.fr" TargetMode="External"/><Relationship Id="rId18" Type="http://schemas.openxmlformats.org/officeDocument/2006/relationships/hyperlink" Target="http://usager-dauphin.cget.gouv.fr"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formulaires.modernisation.gouv.fr/gf/showFormulaireSignaletiqueConsulter.do?numCerfaAndExtension=12156" TargetMode="External"/><Relationship Id="rId34" Type="http://schemas.openxmlformats.org/officeDocument/2006/relationships/theme" Target="theme/theme1.xml"/><Relationship Id="rId7" Type="http://schemas.openxmlformats.org/officeDocument/2006/relationships/hyperlink" Target="mailto:yasmina.orian@ain.gouv.fr" TargetMode="External"/><Relationship Id="rId12" Type="http://schemas.openxmlformats.org/officeDocument/2006/relationships/hyperlink" Target="mailto:florent.schmidt@puy-de-dome.gouv.fr" TargetMode="External"/><Relationship Id="rId17" Type="http://schemas.openxmlformats.org/officeDocument/2006/relationships/hyperlink" Target="mailto:ddets-politique-jeunes@haute-savoie.gouv.fr"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ndrine.guillemenet@haute-savoie.gouv.fr" TargetMode="External"/><Relationship Id="rId20" Type="http://schemas.openxmlformats.org/officeDocument/2006/relationships/hyperlink" Target="mailto:julien.casanova@dreets.gouv.fr"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c.genty@puy-de-dome.gouv.fr" TargetMode="External"/><Relationship Id="rId24" Type="http://schemas.openxmlformats.org/officeDocument/2006/relationships/hyperlink" Target="file:///C:/Users/dguenifa/AppData/Local/Temp/7zO8B20D40F/LISTE%20DES%20CONTRATS%20DE%20VILLE%20ET%20DES%20QPV.xls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eline.gisbert@haute-savoie.gouv.fr" TargetMode="External"/><Relationship Id="rId23" Type="http://schemas.openxmlformats.org/officeDocument/2006/relationships/image" Target="media/image1.png"/><Relationship Id="rId28" Type="http://schemas.openxmlformats.org/officeDocument/2006/relationships/image" Target="media/image5.png"/><Relationship Id="rId10" Type="http://schemas.openxmlformats.org/officeDocument/2006/relationships/hyperlink" Target="mailto:carole.chassaing@rhone.gouv.fr" TargetMode="External"/><Relationship Id="rId19" Type="http://schemas.openxmlformats.org/officeDocument/2006/relationships/hyperlink" Target="mailto:emelle.azouzi@dreets.gouv.fr"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asmine.fakrim@drome.gouv.fr" TargetMode="External"/><Relationship Id="rId14" Type="http://schemas.openxmlformats.org/officeDocument/2006/relationships/hyperlink" Target="mailto:ghislaine.chedal-anglay@savoie.gouv.fr" TargetMode="External"/><Relationship Id="rId22" Type="http://schemas.openxmlformats.org/officeDocument/2006/relationships/hyperlink" Target="file:///C:/Users/dguenifa/AppData/Local/Temp/7zO8B20D40F/guide%20utilisateur%20V1.pdf" TargetMode="External"/><Relationship Id="rId27" Type="http://schemas.openxmlformats.org/officeDocument/2006/relationships/image" Target="media/image4.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8</Pages>
  <Words>2732</Words>
  <Characters>15029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GAUTIER Christophe (DR-ARA)</dc:creator>
  <cp:lastModifiedBy>GAUTIER, Christophe (DREETS-ARA)</cp:lastModifiedBy>
  <cp:revision>34</cp:revision>
  <dcterms:created xsi:type="dcterms:W3CDTF">2020-01-30T11:09:00Z</dcterms:created>
  <dcterms:modified xsi:type="dcterms:W3CDTF">2023-01-18T14:36:00Z</dcterms:modified>
</cp:coreProperties>
</file>