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7D" w:rsidRDefault="00FB61A1">
      <w:pPr>
        <w:pStyle w:val="Textebrut"/>
        <w:ind w:left="-284"/>
        <w:rPr>
          <w:sz w:val="20"/>
        </w:rPr>
      </w:pPr>
      <w:r>
        <w:rPr>
          <w:sz w:val="20"/>
        </w:rPr>
        <w:t xml:space="preserve">PREAMBULE </w:t>
      </w:r>
    </w:p>
    <w:p w:rsidR="00E61B7D" w:rsidRDefault="00E61B7D">
      <w:pPr>
        <w:pStyle w:val="Textebrut"/>
        <w:ind w:left="-284"/>
        <w:rPr>
          <w:sz w:val="20"/>
        </w:rPr>
      </w:pPr>
    </w:p>
    <w:p w:rsidR="00E61B7D" w:rsidRDefault="00FB61A1">
      <w:pPr>
        <w:pStyle w:val="Textebrut"/>
        <w:ind w:left="-284" w:right="284"/>
        <w:jc w:val="both"/>
        <w:rPr>
          <w:sz w:val="20"/>
        </w:rPr>
      </w:pPr>
      <w:r>
        <w:rPr>
          <w:sz w:val="20"/>
        </w:rPr>
        <w:t>Bonjour et bienvenue sur le nouvel outil de dépôt en ligne des dossiers de demande de subvention de la Politique de la Ville.</w:t>
      </w:r>
    </w:p>
    <w:p w:rsidR="00E61B7D" w:rsidRDefault="00E61B7D">
      <w:pPr>
        <w:pStyle w:val="Textebrut"/>
        <w:ind w:left="-284" w:right="284"/>
        <w:jc w:val="both"/>
        <w:rPr>
          <w:sz w:val="20"/>
        </w:rPr>
      </w:pPr>
    </w:p>
    <w:p w:rsidR="00E61B7D" w:rsidRDefault="00FB61A1">
      <w:pPr>
        <w:pStyle w:val="Textebrut"/>
        <w:ind w:left="-284" w:right="284"/>
        <w:jc w:val="both"/>
        <w:rPr>
          <w:sz w:val="20"/>
        </w:rPr>
      </w:pPr>
      <w:r>
        <w:rPr>
          <w:sz w:val="20"/>
        </w:rPr>
        <w:t>Le dossier dématérialisé que vous vous apprêtez à remplir correspo</w:t>
      </w:r>
      <w:r w:rsidR="00144533">
        <w:rPr>
          <w:sz w:val="20"/>
        </w:rPr>
        <w:t>nd à la version du CERFA 12156*06</w:t>
      </w:r>
      <w:r>
        <w:rPr>
          <w:sz w:val="20"/>
        </w:rPr>
        <w:t xml:space="preserve"> de mars 20</w:t>
      </w:r>
      <w:r w:rsidR="00144533">
        <w:rPr>
          <w:sz w:val="20"/>
        </w:rPr>
        <w:t>22</w:t>
      </w:r>
      <w:bookmarkStart w:id="0" w:name="_GoBack"/>
      <w:bookmarkEnd w:id="0"/>
      <w:r>
        <w:rPr>
          <w:sz w:val="20"/>
        </w:rPr>
        <w:t xml:space="preserve">. </w:t>
      </w:r>
    </w:p>
    <w:p w:rsidR="00E61B7D" w:rsidRDefault="00FB61A1">
      <w:pPr>
        <w:pStyle w:val="Textebrut"/>
        <w:ind w:left="-284" w:right="284"/>
        <w:jc w:val="both"/>
      </w:pPr>
      <w:r>
        <w:rPr>
          <w:sz w:val="20"/>
        </w:rPr>
        <w:t xml:space="preserve">Vous pouvez récupérer le formulaire officiel et sa notice en cliquant sur le lien suivant : </w:t>
      </w:r>
      <w:hyperlink r:id="rId6">
        <w:r>
          <w:rPr>
            <w:rStyle w:val="LienInternet"/>
            <w:sz w:val="20"/>
          </w:rPr>
          <w:t xml:space="preserve">formulaire et notice du </w:t>
        </w:r>
        <w:proofErr w:type="spellStart"/>
        <w:r>
          <w:rPr>
            <w:rStyle w:val="LienInternet"/>
            <w:sz w:val="20"/>
          </w:rPr>
          <w:t>cerfa</w:t>
        </w:r>
        <w:proofErr w:type="spellEnd"/>
      </w:hyperlink>
    </w:p>
    <w:p w:rsidR="00E61B7D" w:rsidRDefault="00E61B7D">
      <w:pPr>
        <w:pStyle w:val="Textebrut"/>
        <w:ind w:left="-284" w:right="284"/>
        <w:jc w:val="both"/>
        <w:rPr>
          <w:sz w:val="20"/>
        </w:rPr>
      </w:pPr>
    </w:p>
    <w:p w:rsidR="00E61B7D" w:rsidRDefault="00FB61A1">
      <w:pPr>
        <w:pStyle w:val="Textebrut"/>
        <w:ind w:left="-284" w:right="-567"/>
        <w:jc w:val="both"/>
      </w:pPr>
      <w:r>
        <w:rPr>
          <w:sz w:val="20"/>
        </w:rPr>
        <w:t xml:space="preserve">Vous pouvez également télécharger le </w:t>
      </w:r>
      <w:hyperlink r:id="rId7">
        <w:r>
          <w:rPr>
            <w:rStyle w:val="LienInternet"/>
            <w:sz w:val="20"/>
          </w:rPr>
          <w:t>Guide de saisie des demandes de subvention dans DAUPHIN</w:t>
        </w:r>
      </w:hyperlink>
    </w:p>
    <w:p w:rsidR="00E61B7D" w:rsidRDefault="00E61B7D">
      <w:pPr>
        <w:pStyle w:val="Textebrut"/>
        <w:ind w:left="-284" w:right="-567"/>
        <w:jc w:val="both"/>
        <w:rPr>
          <w:b/>
          <w:color w:val="FF0000"/>
          <w:sz w:val="20"/>
        </w:rPr>
      </w:pPr>
    </w:p>
    <w:p w:rsidR="00E61B7D" w:rsidRDefault="00FB61A1">
      <w:pPr>
        <w:pStyle w:val="Textebrut"/>
        <w:ind w:left="-284" w:right="-567"/>
        <w:jc w:val="both"/>
        <w:rPr>
          <w:b/>
          <w:color w:val="FF0000"/>
          <w:sz w:val="20"/>
        </w:rPr>
      </w:pPr>
      <w:r>
        <w:rPr>
          <w:b/>
          <w:color w:val="FF0000"/>
          <w:sz w:val="20"/>
        </w:rPr>
        <w:t>4 informations très utiles pour la saisie de votre demande </w:t>
      </w:r>
    </w:p>
    <w:p w:rsidR="00E61B7D" w:rsidRDefault="00E61B7D">
      <w:pPr>
        <w:pStyle w:val="Textebrut"/>
        <w:ind w:left="-284" w:right="-567"/>
        <w:jc w:val="both"/>
        <w:rPr>
          <w:b/>
          <w:sz w:val="20"/>
        </w:rPr>
      </w:pPr>
    </w:p>
    <w:p w:rsidR="00E61B7D" w:rsidRPr="009F3588" w:rsidRDefault="00FB61A1" w:rsidP="009F3588">
      <w:pPr>
        <w:pStyle w:val="Textebrut"/>
        <w:numPr>
          <w:ilvl w:val="0"/>
          <w:numId w:val="1"/>
        </w:numPr>
        <w:ind w:left="-284" w:right="-567"/>
        <w:jc w:val="both"/>
        <w:rPr>
          <w:sz w:val="20"/>
        </w:rPr>
      </w:pPr>
      <w:r w:rsidRPr="009F3588">
        <w:rPr>
          <w:sz w:val="20"/>
        </w:rPr>
        <w:t>Le champ « </w:t>
      </w:r>
      <w:r w:rsidRPr="009F3588">
        <w:rPr>
          <w:b/>
          <w:sz w:val="20"/>
        </w:rPr>
        <w:t>Sélectionnez le</w:t>
      </w:r>
      <w:r w:rsidRPr="009F3588">
        <w:rPr>
          <w:sz w:val="20"/>
        </w:rPr>
        <w:t xml:space="preserve"> </w:t>
      </w:r>
      <w:r w:rsidRPr="009F3588">
        <w:rPr>
          <w:b/>
          <w:sz w:val="20"/>
        </w:rPr>
        <w:t>contrat de ville »</w:t>
      </w:r>
      <w:r w:rsidR="009F3588">
        <w:rPr>
          <w:b/>
          <w:sz w:val="20"/>
        </w:rPr>
        <w:t>,</w:t>
      </w:r>
      <w:r w:rsidR="009F3588" w:rsidRPr="009F3588">
        <w:rPr>
          <w:sz w:val="20"/>
        </w:rPr>
        <w:t xml:space="preserve"> </w:t>
      </w:r>
      <w:r w:rsidR="009F3588">
        <w:t>pour tout dossier déposé à la DR</w:t>
      </w:r>
      <w:r w:rsidR="00217393">
        <w:t>EETS</w:t>
      </w:r>
      <w:r w:rsidR="009F3588">
        <w:t>, tapez 00 dans la barre de recherche puis sélectionnez :</w:t>
      </w:r>
    </w:p>
    <w:p w:rsidR="009F3588" w:rsidRDefault="009F3588" w:rsidP="009F3588">
      <w:pPr>
        <w:pStyle w:val="Textebrut"/>
        <w:ind w:right="-567"/>
        <w:jc w:val="both"/>
      </w:pPr>
    </w:p>
    <w:p w:rsidR="009F3588" w:rsidRDefault="009F3588" w:rsidP="009F3588">
      <w:pPr>
        <w:pStyle w:val="Textebrut"/>
        <w:ind w:right="-567"/>
        <w:jc w:val="both"/>
      </w:pPr>
      <w:r>
        <w:rPr>
          <w:noProof/>
          <w:lang w:eastAsia="fr-FR"/>
        </w:rPr>
        <w:drawing>
          <wp:inline distT="0" distB="0" distL="0" distR="0" wp14:anchorId="33A606EB" wp14:editId="0E321596">
            <wp:extent cx="5972810" cy="1271905"/>
            <wp:effectExtent l="0" t="0" r="8890" b="444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588" w:rsidRPr="009F3588" w:rsidRDefault="009F3588" w:rsidP="009F3588">
      <w:pPr>
        <w:pStyle w:val="Textebrut"/>
        <w:ind w:right="-567"/>
        <w:jc w:val="both"/>
        <w:rPr>
          <w:sz w:val="20"/>
        </w:rPr>
      </w:pPr>
    </w:p>
    <w:p w:rsidR="00E61B7D" w:rsidRDefault="00FB083D">
      <w:pPr>
        <w:pStyle w:val="Textebrut"/>
        <w:ind w:left="-284" w:right="-567"/>
        <w:jc w:val="both"/>
      </w:pPr>
      <w:hyperlink r:id="rId9">
        <w:r w:rsidR="00FB61A1">
          <w:rPr>
            <w:rStyle w:val="LienInternet"/>
            <w:sz w:val="20"/>
          </w:rPr>
          <w:t>Liste des contrats de ville</w:t>
        </w:r>
      </w:hyperlink>
    </w:p>
    <w:p w:rsidR="00E61B7D" w:rsidRDefault="00E61B7D">
      <w:pPr>
        <w:pStyle w:val="Textebrut"/>
        <w:ind w:left="-284" w:right="-567"/>
        <w:jc w:val="both"/>
        <w:rPr>
          <w:sz w:val="20"/>
        </w:rPr>
      </w:pPr>
    </w:p>
    <w:p w:rsidR="009F3588" w:rsidRPr="009F3588" w:rsidRDefault="00FB61A1" w:rsidP="009F3588">
      <w:pPr>
        <w:pStyle w:val="Textebrut"/>
        <w:numPr>
          <w:ilvl w:val="0"/>
          <w:numId w:val="1"/>
        </w:numPr>
        <w:ind w:left="-284" w:right="-567"/>
        <w:jc w:val="both"/>
      </w:pPr>
      <w:r>
        <w:rPr>
          <w:sz w:val="20"/>
        </w:rPr>
        <w:t xml:space="preserve">Le champ </w:t>
      </w:r>
      <w:r>
        <w:rPr>
          <w:b/>
          <w:sz w:val="20"/>
        </w:rPr>
        <w:t xml:space="preserve">« Localisation» </w:t>
      </w:r>
      <w:r>
        <w:rPr>
          <w:sz w:val="20"/>
        </w:rPr>
        <w:t xml:space="preserve">est le quartier prioritaire de la politique de la ville </w:t>
      </w:r>
      <w:r>
        <w:rPr>
          <w:b/>
          <w:sz w:val="20"/>
        </w:rPr>
        <w:t>où se déroule l’action</w:t>
      </w:r>
      <w:r w:rsidR="009F3588">
        <w:rPr>
          <w:sz w:val="20"/>
        </w:rPr>
        <w:t>, pour toute demande adressée à la DR</w:t>
      </w:r>
      <w:r w:rsidR="00217393">
        <w:rPr>
          <w:sz w:val="20"/>
        </w:rPr>
        <w:t>EETS</w:t>
      </w:r>
      <w:r w:rsidR="009F3588">
        <w:rPr>
          <w:sz w:val="20"/>
        </w:rPr>
        <w:t xml:space="preserve">, </w:t>
      </w:r>
      <w:r w:rsidR="009F3588" w:rsidRPr="009F3588">
        <w:rPr>
          <w:sz w:val="20"/>
        </w:rPr>
        <w:t>tapez "Auvergne" dans la barre de recherche et sélectionnez la région Auvergne-Rhône-Alpes :</w:t>
      </w:r>
      <w:r w:rsidR="009F3588">
        <w:t xml:space="preserve"> </w:t>
      </w:r>
      <w:r>
        <w:rPr>
          <w:sz w:val="20"/>
        </w:rPr>
        <w:t xml:space="preserve"> </w:t>
      </w:r>
    </w:p>
    <w:p w:rsidR="009F3588" w:rsidRDefault="009F3588" w:rsidP="009F3588">
      <w:pPr>
        <w:pStyle w:val="Textebrut"/>
        <w:ind w:right="-567"/>
        <w:jc w:val="both"/>
        <w:rPr>
          <w:sz w:val="20"/>
        </w:rPr>
      </w:pPr>
    </w:p>
    <w:p w:rsidR="009F3588" w:rsidRDefault="009F3588" w:rsidP="009F3588">
      <w:pPr>
        <w:pStyle w:val="Textebrut"/>
        <w:ind w:right="-567"/>
        <w:jc w:val="both"/>
      </w:pPr>
      <w:r>
        <w:rPr>
          <w:noProof/>
          <w:lang w:eastAsia="fr-FR"/>
        </w:rPr>
        <w:drawing>
          <wp:inline distT="0" distB="0" distL="0" distR="0" wp14:anchorId="275A649A" wp14:editId="50EF0D1E">
            <wp:extent cx="4870450" cy="1495931"/>
            <wp:effectExtent l="0" t="0" r="635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8765" cy="1495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B7D" w:rsidRDefault="00E61B7D">
      <w:pPr>
        <w:pStyle w:val="Textebrut"/>
        <w:ind w:left="-284" w:right="-567"/>
        <w:jc w:val="both"/>
      </w:pPr>
    </w:p>
    <w:p w:rsidR="00E61B7D" w:rsidRDefault="00E61B7D">
      <w:pPr>
        <w:pStyle w:val="Textebrut"/>
        <w:ind w:left="-284" w:right="-567"/>
        <w:jc w:val="both"/>
        <w:rPr>
          <w:sz w:val="20"/>
        </w:rPr>
      </w:pPr>
    </w:p>
    <w:p w:rsidR="00E61B7D" w:rsidRDefault="00FB61A1">
      <w:pPr>
        <w:pStyle w:val="Textebrut"/>
        <w:numPr>
          <w:ilvl w:val="0"/>
          <w:numId w:val="1"/>
        </w:numPr>
        <w:ind w:left="-284" w:right="-1276"/>
        <w:jc w:val="both"/>
        <w:rPr>
          <w:sz w:val="20"/>
        </w:rPr>
      </w:pPr>
      <w:r>
        <w:rPr>
          <w:b/>
          <w:sz w:val="20"/>
        </w:rPr>
        <w:t>Le choix des financeurs</w:t>
      </w:r>
      <w:r>
        <w:rPr>
          <w:sz w:val="20"/>
        </w:rPr>
        <w:t xml:space="preserve"> auxquels sera adressé votre dossier s’effectue dans le </w:t>
      </w:r>
      <w:r>
        <w:rPr>
          <w:b/>
          <w:sz w:val="20"/>
        </w:rPr>
        <w:t>budget prévisionnel de l’action</w:t>
      </w:r>
      <w:r>
        <w:rPr>
          <w:sz w:val="20"/>
        </w:rPr>
        <w:t xml:space="preserve">. </w:t>
      </w:r>
    </w:p>
    <w:p w:rsidR="00E61B7D" w:rsidRDefault="00FB61A1">
      <w:pPr>
        <w:pStyle w:val="Textebrut"/>
        <w:ind w:left="-284" w:right="-567"/>
        <w:jc w:val="both"/>
        <w:rPr>
          <w:sz w:val="18"/>
        </w:rPr>
      </w:pPr>
      <w:r>
        <w:rPr>
          <w:sz w:val="18"/>
        </w:rPr>
        <w:t xml:space="preserve">Vous pouvez sélectionner un ou plusieurs financeurs dans chacune des rubriques comportant l’icône. </w:t>
      </w:r>
      <w:r>
        <w:rPr>
          <w:noProof/>
          <w:sz w:val="18"/>
          <w:lang w:eastAsia="fr-FR"/>
        </w:rPr>
        <w:drawing>
          <wp:inline distT="0" distB="6350" distL="0" distR="0">
            <wp:extent cx="215900" cy="203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B7D" w:rsidRDefault="00E61B7D">
      <w:pPr>
        <w:pStyle w:val="NormalWeb"/>
        <w:spacing w:before="0" w:beforeAutospacing="0" w:after="0" w:afterAutospacing="0"/>
        <w:ind w:left="-284" w:right="-709"/>
        <w:jc w:val="both"/>
        <w:rPr>
          <w:rFonts w:ascii="Calibri" w:hAnsi="Calibri" w:cs="Consolas"/>
          <w:i/>
          <w:sz w:val="20"/>
          <w:szCs w:val="21"/>
          <w:lang w:eastAsia="en-US"/>
        </w:rPr>
      </w:pPr>
    </w:p>
    <w:p w:rsidR="009F3588" w:rsidRDefault="009F3588">
      <w:pPr>
        <w:pStyle w:val="NormalWeb"/>
        <w:spacing w:before="0" w:beforeAutospacing="0" w:after="0" w:afterAutospacing="0"/>
        <w:ind w:left="-284" w:right="-709"/>
        <w:jc w:val="both"/>
        <w:rPr>
          <w:rFonts w:ascii="Calibri" w:hAnsi="Calibri" w:cs="Consolas"/>
          <w:sz w:val="20"/>
          <w:szCs w:val="21"/>
          <w:lang w:eastAsia="en-US"/>
        </w:rPr>
      </w:pPr>
      <w:r>
        <w:rPr>
          <w:rFonts w:ascii="Calibri" w:hAnsi="Calibri" w:cs="Consolas"/>
          <w:sz w:val="20"/>
          <w:szCs w:val="21"/>
          <w:lang w:eastAsia="en-US"/>
        </w:rPr>
        <w:t>Pour la DR</w:t>
      </w:r>
      <w:r w:rsidR="00217393">
        <w:rPr>
          <w:rFonts w:ascii="Calibri" w:hAnsi="Calibri" w:cs="Consolas"/>
          <w:sz w:val="20"/>
          <w:szCs w:val="21"/>
          <w:lang w:eastAsia="en-US"/>
        </w:rPr>
        <w:t>EETS</w:t>
      </w:r>
      <w:r>
        <w:rPr>
          <w:rFonts w:ascii="Calibri" w:hAnsi="Calibri" w:cs="Consolas"/>
          <w:sz w:val="20"/>
          <w:szCs w:val="21"/>
          <w:lang w:eastAsia="en-US"/>
        </w:rPr>
        <w:t>, tapez "auvergne" dans la barre de recherche puis sélectionnez :</w:t>
      </w:r>
    </w:p>
    <w:p w:rsidR="009F3588" w:rsidRDefault="009F3588">
      <w:pPr>
        <w:pStyle w:val="NormalWeb"/>
        <w:spacing w:before="0" w:beforeAutospacing="0" w:after="0" w:afterAutospacing="0"/>
        <w:ind w:left="-284" w:right="-709"/>
        <w:jc w:val="both"/>
        <w:rPr>
          <w:rFonts w:ascii="Calibri" w:hAnsi="Calibri" w:cs="Consolas"/>
          <w:sz w:val="20"/>
          <w:szCs w:val="21"/>
          <w:lang w:eastAsia="en-US"/>
        </w:rPr>
      </w:pPr>
    </w:p>
    <w:p w:rsidR="009F3588" w:rsidRDefault="009F3588">
      <w:pPr>
        <w:pStyle w:val="NormalWeb"/>
        <w:spacing w:before="0" w:beforeAutospacing="0" w:after="0" w:afterAutospacing="0"/>
        <w:ind w:left="-284" w:right="-709"/>
        <w:jc w:val="both"/>
        <w:rPr>
          <w:rFonts w:ascii="Calibri" w:hAnsi="Calibri" w:cs="Consolas"/>
          <w:sz w:val="20"/>
          <w:szCs w:val="21"/>
          <w:lang w:eastAsia="en-US"/>
        </w:rPr>
      </w:pPr>
      <w:r>
        <w:rPr>
          <w:noProof/>
        </w:rPr>
        <w:drawing>
          <wp:inline distT="0" distB="0" distL="0" distR="0" wp14:anchorId="7E9A2D5E" wp14:editId="7BCB695A">
            <wp:extent cx="2834403" cy="2089150"/>
            <wp:effectExtent l="0" t="0" r="4445" b="635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38955" cy="209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588" w:rsidRPr="009F3588" w:rsidRDefault="009F3588">
      <w:pPr>
        <w:pStyle w:val="NormalWeb"/>
        <w:spacing w:before="0" w:beforeAutospacing="0" w:after="0" w:afterAutospacing="0"/>
        <w:ind w:left="-284" w:right="-709"/>
        <w:jc w:val="both"/>
        <w:rPr>
          <w:rFonts w:ascii="Calibri" w:hAnsi="Calibri" w:cs="Consolas"/>
          <w:sz w:val="20"/>
          <w:szCs w:val="21"/>
          <w:lang w:eastAsia="en-US"/>
        </w:rPr>
      </w:pPr>
    </w:p>
    <w:p w:rsidR="00E61B7D" w:rsidRDefault="00FB61A1">
      <w:pPr>
        <w:pStyle w:val="Paragraphedeliste"/>
        <w:numPr>
          <w:ilvl w:val="0"/>
          <w:numId w:val="1"/>
        </w:numPr>
        <w:ind w:left="-284"/>
        <w:rPr>
          <w:rFonts w:ascii="Calibri" w:hAnsi="Calibri" w:cs="Consolas"/>
          <w:b/>
          <w:sz w:val="20"/>
          <w:szCs w:val="21"/>
        </w:rPr>
      </w:pPr>
      <w:r>
        <w:rPr>
          <w:rFonts w:cs="Consolas"/>
          <w:b/>
          <w:sz w:val="20"/>
          <w:szCs w:val="21"/>
        </w:rPr>
        <w:t>Pour pass</w:t>
      </w:r>
      <w:r w:rsidR="009F3588">
        <w:rPr>
          <w:rFonts w:cs="Consolas"/>
          <w:b/>
          <w:sz w:val="20"/>
          <w:szCs w:val="21"/>
        </w:rPr>
        <w:t>er d’un écran à l’autre utilisez</w:t>
      </w:r>
      <w:r>
        <w:rPr>
          <w:rFonts w:cs="Consolas"/>
          <w:b/>
          <w:sz w:val="20"/>
          <w:szCs w:val="21"/>
        </w:rPr>
        <w:t xml:space="preserve"> les boutons  PRECEDENT ou SUIVANT et utilise</w:t>
      </w:r>
      <w:r w:rsidR="009F3588">
        <w:rPr>
          <w:rFonts w:cs="Consolas"/>
          <w:b/>
          <w:sz w:val="20"/>
          <w:szCs w:val="21"/>
        </w:rPr>
        <w:t>z</w:t>
      </w:r>
      <w:r>
        <w:rPr>
          <w:rFonts w:cs="Consolas"/>
          <w:b/>
          <w:sz w:val="20"/>
          <w:szCs w:val="21"/>
        </w:rPr>
        <w:t xml:space="preserve"> ENREGISTRER pour conserver la saisie ; ATTENTION : la connexion est interrompue après 30 mn sans utilisation. Vous retrouverez les informations enregistrées dans votre Espace personnel (suivi de mes demandes)</w:t>
      </w:r>
    </w:p>
    <w:p w:rsidR="00E61B7D" w:rsidRDefault="00FB61A1">
      <w:pPr>
        <w:ind w:left="-284"/>
        <w:rPr>
          <w:rFonts w:ascii="Calibri" w:hAnsi="Calibri" w:cs="Consolas"/>
          <w:b/>
          <w:sz w:val="20"/>
          <w:szCs w:val="21"/>
        </w:rPr>
      </w:pPr>
      <w:r>
        <w:rPr>
          <w:noProof/>
          <w:lang w:eastAsia="fr-FR"/>
        </w:rPr>
        <w:drawing>
          <wp:inline distT="0" distB="0" distL="0" distR="0">
            <wp:extent cx="692150" cy="294640"/>
            <wp:effectExtent l="0" t="0" r="0" b="0"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fr-FR"/>
        </w:rPr>
        <w:t xml:space="preserve">        +        </w:t>
      </w:r>
      <w:r>
        <w:rPr>
          <w:noProof/>
          <w:lang w:eastAsia="fr-FR"/>
        </w:rPr>
        <w:drawing>
          <wp:inline distT="0" distB="0" distL="0" distR="0">
            <wp:extent cx="1524000" cy="270510"/>
            <wp:effectExtent l="0" t="0" r="0" b="0"/>
            <wp:docPr id="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7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B7D" w:rsidRDefault="00E61B7D">
      <w:pPr>
        <w:ind w:left="-284"/>
      </w:pPr>
    </w:p>
    <w:sectPr w:rsidR="00E61B7D">
      <w:pgSz w:w="11906" w:h="16838"/>
      <w:pgMar w:top="851" w:right="851" w:bottom="964" w:left="136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245E"/>
    <w:multiLevelType w:val="multilevel"/>
    <w:tmpl w:val="ABE2AAF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onsola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31010B2"/>
    <w:multiLevelType w:val="multilevel"/>
    <w:tmpl w:val="5D7236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3E72F8F"/>
    <w:multiLevelType w:val="multilevel"/>
    <w:tmpl w:val="6F0CB4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7D"/>
    <w:rsid w:val="00144533"/>
    <w:rsid w:val="00217393"/>
    <w:rsid w:val="009F3588"/>
    <w:rsid w:val="00AC4F30"/>
    <w:rsid w:val="00C64ABF"/>
    <w:rsid w:val="00E61B7D"/>
    <w:rsid w:val="00F275E7"/>
    <w:rsid w:val="00FB083D"/>
    <w:rsid w:val="00FB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E2B"/>
    <w:pPr>
      <w:spacing w:before="200" w:after="200" w:line="276" w:lineRule="auto"/>
    </w:pPr>
    <w:rPr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C57E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7E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 w:themeFill="accent1" w:themeFillTint="33"/>
      <w:spacing w:after="0"/>
      <w:outlineLvl w:val="1"/>
    </w:pPr>
    <w:rPr>
      <w:caps/>
      <w:spacing w:val="15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7E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 w:themeColor="accent1" w:themeShade="7F"/>
      <w:spacing w:val="15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7E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 w:themeColor="accent1" w:themeShade="BF"/>
      <w:spacing w:val="10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7E2B"/>
    <w:pPr>
      <w:pBdr>
        <w:bottom w:val="single" w:sz="6" w:space="1" w:color="4F81BD"/>
      </w:pBdr>
      <w:spacing w:before="300" w:after="0"/>
      <w:outlineLvl w:val="4"/>
    </w:pPr>
    <w:rPr>
      <w:caps/>
      <w:color w:val="365F91" w:themeColor="accent1" w:themeShade="BF"/>
      <w:spacing w:val="10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7E2B"/>
    <w:pPr>
      <w:pBdr>
        <w:bottom w:val="dotted" w:sz="6" w:space="1" w:color="4F81BD"/>
      </w:pBdr>
      <w:spacing w:before="300" w:after="0"/>
      <w:outlineLvl w:val="5"/>
    </w:pPr>
    <w:rPr>
      <w:caps/>
      <w:color w:val="365F91" w:themeColor="accent1" w:themeShade="BF"/>
      <w:spacing w:val="10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7E2B"/>
    <w:pPr>
      <w:spacing w:before="300" w:after="0"/>
      <w:outlineLvl w:val="6"/>
    </w:pPr>
    <w:rPr>
      <w:caps/>
      <w:color w:val="365F91" w:themeColor="accent1" w:themeShade="BF"/>
      <w:spacing w:val="10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7E2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7E2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C57E2B"/>
    <w:rPr>
      <w:caps/>
      <w:color w:val="FFFFFF" w:themeColor="background1"/>
      <w:spacing w:val="15"/>
      <w:shd w:val="clear" w:color="auto" w:fill="4F81BD"/>
    </w:rPr>
  </w:style>
  <w:style w:type="character" w:customStyle="1" w:styleId="Titre2Car">
    <w:name w:val="Titre 2 Car"/>
    <w:basedOn w:val="Policepardfaut"/>
    <w:link w:val="Titre2"/>
    <w:uiPriority w:val="9"/>
    <w:qFormat/>
    <w:rsid w:val="00C57E2B"/>
    <w:rPr>
      <w:caps/>
      <w:spacing w:val="15"/>
      <w:shd w:val="clear" w:color="auto" w:fill="DBE5F1"/>
    </w:rPr>
  </w:style>
  <w:style w:type="character" w:customStyle="1" w:styleId="Titre3Car">
    <w:name w:val="Titre 3 Car"/>
    <w:basedOn w:val="Policepardfaut"/>
    <w:link w:val="Titre3"/>
    <w:uiPriority w:val="9"/>
    <w:qFormat/>
    <w:rsid w:val="00C57E2B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C57E2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C57E2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C57E2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C57E2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C57E2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C57E2B"/>
    <w:rPr>
      <w:i/>
      <w:caps/>
      <w:spacing w:val="10"/>
      <w:sz w:val="18"/>
      <w:szCs w:val="18"/>
    </w:rPr>
  </w:style>
  <w:style w:type="character" w:customStyle="1" w:styleId="TitreCar">
    <w:name w:val="Titre Car"/>
    <w:basedOn w:val="Policepardfaut"/>
    <w:link w:val="Titre"/>
    <w:uiPriority w:val="10"/>
    <w:qFormat/>
    <w:rsid w:val="00C57E2B"/>
    <w:rPr>
      <w:caps/>
      <w:color w:val="4F81BD" w:themeColor="accent1"/>
      <w:spacing w:val="10"/>
      <w:sz w:val="52"/>
      <w:szCs w:val="52"/>
    </w:rPr>
  </w:style>
  <w:style w:type="character" w:customStyle="1" w:styleId="Sous-titreCar">
    <w:name w:val="Sous-titre Car"/>
    <w:basedOn w:val="Policepardfaut"/>
    <w:uiPriority w:val="11"/>
    <w:qFormat/>
    <w:rsid w:val="00C57E2B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C57E2B"/>
    <w:rPr>
      <w:b/>
      <w:bCs/>
    </w:rPr>
  </w:style>
  <w:style w:type="character" w:styleId="Accentuation">
    <w:name w:val="Emphasis"/>
    <w:uiPriority w:val="20"/>
    <w:qFormat/>
    <w:rsid w:val="00C57E2B"/>
    <w:rPr>
      <w:caps/>
      <w:color w:val="243F60" w:themeColor="accent1" w:themeShade="7F"/>
      <w:spacing w:val="5"/>
    </w:rPr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C57E2B"/>
    <w:rPr>
      <w:sz w:val="20"/>
      <w:szCs w:val="20"/>
    </w:rPr>
  </w:style>
  <w:style w:type="character" w:customStyle="1" w:styleId="CitationCar">
    <w:name w:val="Citation Car"/>
    <w:basedOn w:val="Policepardfaut"/>
    <w:link w:val="Citation"/>
    <w:uiPriority w:val="29"/>
    <w:qFormat/>
    <w:rsid w:val="00C57E2B"/>
    <w:rPr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C57E2B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C57E2B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C57E2B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C57E2B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C57E2B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C57E2B"/>
    <w:rPr>
      <w:b/>
      <w:bCs/>
      <w:i/>
      <w:iCs/>
      <w:spacing w:val="9"/>
    </w:rPr>
  </w:style>
  <w:style w:type="character" w:customStyle="1" w:styleId="TextebrutCar">
    <w:name w:val="Texte brut Car"/>
    <w:basedOn w:val="Policepardfaut"/>
    <w:link w:val="Textebrut"/>
    <w:uiPriority w:val="99"/>
    <w:qFormat/>
    <w:rsid w:val="00A36E9D"/>
    <w:rPr>
      <w:rFonts w:ascii="Calibri" w:hAnsi="Calibri" w:cs="Consolas"/>
      <w:szCs w:val="21"/>
    </w:rPr>
  </w:style>
  <w:style w:type="character" w:customStyle="1" w:styleId="En-tteCar">
    <w:name w:val="En-tête Car"/>
    <w:basedOn w:val="Policepardfaut"/>
    <w:uiPriority w:val="99"/>
    <w:qFormat/>
    <w:rsid w:val="00892E1E"/>
    <w:rPr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892E1E"/>
    <w:rPr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892E1E"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unhideWhenUsed/>
    <w:rsid w:val="002D795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qFormat/>
    <w:rsid w:val="002D7953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Calibri" w:eastAsia="Calibri" w:hAnsi="Calibri" w:cs="Consolas"/>
      <w:sz w:val="2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styleId="Titre">
    <w:name w:val="Title"/>
    <w:basedOn w:val="Normal"/>
    <w:next w:val="Corpsdetexte"/>
    <w:link w:val="TitreCar"/>
    <w:uiPriority w:val="10"/>
    <w:qFormat/>
    <w:rsid w:val="00C57E2B"/>
    <w:pPr>
      <w:spacing w:before="720"/>
    </w:pPr>
    <w:rPr>
      <w:caps/>
      <w:color w:val="4F81BD" w:themeColor="accent1"/>
      <w:spacing w:val="10"/>
      <w:sz w:val="52"/>
      <w:szCs w:val="52"/>
    </w:rPr>
  </w:style>
  <w:style w:type="paragraph" w:styleId="Corpsdetexte">
    <w:name w:val="Body Text"/>
    <w:basedOn w:val="Normal"/>
    <w:pPr>
      <w:spacing w:before="0"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57E2B"/>
    <w:rPr>
      <w:b/>
      <w:bCs/>
      <w:color w:val="365F91" w:themeColor="accent1" w:themeShade="BF"/>
      <w:sz w:val="16"/>
      <w:szCs w:val="16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Sous-titre">
    <w:name w:val="Subtitle"/>
    <w:basedOn w:val="Normal"/>
    <w:next w:val="Normal"/>
    <w:uiPriority w:val="11"/>
    <w:qFormat/>
    <w:rsid w:val="00C57E2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paragraph" w:styleId="Sansinterligne">
    <w:name w:val="No Spacing"/>
    <w:basedOn w:val="Normal"/>
    <w:link w:val="SansinterligneCar"/>
    <w:uiPriority w:val="1"/>
    <w:qFormat/>
    <w:rsid w:val="00C57E2B"/>
    <w:pPr>
      <w:spacing w:before="0" w:after="0" w:line="240" w:lineRule="auto"/>
    </w:pPr>
    <w:rPr>
      <w:sz w:val="20"/>
    </w:rPr>
  </w:style>
  <w:style w:type="paragraph" w:styleId="Paragraphedeliste">
    <w:name w:val="List Paragraph"/>
    <w:basedOn w:val="Normal"/>
    <w:uiPriority w:val="34"/>
    <w:qFormat/>
    <w:rsid w:val="00C57E2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57E2B"/>
    <w:rPr>
      <w:i/>
      <w:iCs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7E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 w:themeColor="accent1"/>
      <w:sz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57E2B"/>
    <w:pPr>
      <w:shd w:val="clear" w:color="auto" w:fill="4F81BD"/>
    </w:pPr>
    <w:rPr>
      <w:lang w:bidi="en-US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72B82"/>
    <w:pPr>
      <w:spacing w:before="0" w:after="0"/>
    </w:pPr>
    <w:rPr>
      <w:b/>
      <w:bCs/>
      <w:sz w:val="20"/>
    </w:rPr>
  </w:style>
  <w:style w:type="paragraph" w:styleId="Textebrut">
    <w:name w:val="Plain Text"/>
    <w:basedOn w:val="Normal"/>
    <w:link w:val="TextebrutCar"/>
    <w:uiPriority w:val="99"/>
    <w:unhideWhenUsed/>
    <w:qFormat/>
    <w:rsid w:val="00A36E9D"/>
    <w:pPr>
      <w:spacing w:before="0" w:after="0" w:line="240" w:lineRule="auto"/>
    </w:pPr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qFormat/>
    <w:rsid w:val="00A36E9D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uiPriority w:val="99"/>
    <w:unhideWhenUsed/>
    <w:rsid w:val="00892E1E"/>
    <w:pPr>
      <w:tabs>
        <w:tab w:val="center" w:pos="4536"/>
        <w:tab w:val="right" w:pos="9072"/>
      </w:tabs>
      <w:spacing w:before="0"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892E1E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892E1E"/>
    <w:pPr>
      <w:spacing w:before="0"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E2B"/>
    <w:pPr>
      <w:spacing w:before="200" w:after="200" w:line="276" w:lineRule="auto"/>
    </w:pPr>
    <w:rPr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C57E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7E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 w:themeFill="accent1" w:themeFillTint="33"/>
      <w:spacing w:after="0"/>
      <w:outlineLvl w:val="1"/>
    </w:pPr>
    <w:rPr>
      <w:caps/>
      <w:spacing w:val="15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7E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 w:themeColor="accent1" w:themeShade="7F"/>
      <w:spacing w:val="15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7E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 w:themeColor="accent1" w:themeShade="BF"/>
      <w:spacing w:val="10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7E2B"/>
    <w:pPr>
      <w:pBdr>
        <w:bottom w:val="single" w:sz="6" w:space="1" w:color="4F81BD"/>
      </w:pBdr>
      <w:spacing w:before="300" w:after="0"/>
      <w:outlineLvl w:val="4"/>
    </w:pPr>
    <w:rPr>
      <w:caps/>
      <w:color w:val="365F91" w:themeColor="accent1" w:themeShade="BF"/>
      <w:spacing w:val="10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7E2B"/>
    <w:pPr>
      <w:pBdr>
        <w:bottom w:val="dotted" w:sz="6" w:space="1" w:color="4F81BD"/>
      </w:pBdr>
      <w:spacing w:before="300" w:after="0"/>
      <w:outlineLvl w:val="5"/>
    </w:pPr>
    <w:rPr>
      <w:caps/>
      <w:color w:val="365F91" w:themeColor="accent1" w:themeShade="BF"/>
      <w:spacing w:val="10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7E2B"/>
    <w:pPr>
      <w:spacing w:before="300" w:after="0"/>
      <w:outlineLvl w:val="6"/>
    </w:pPr>
    <w:rPr>
      <w:caps/>
      <w:color w:val="365F91" w:themeColor="accent1" w:themeShade="BF"/>
      <w:spacing w:val="10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7E2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7E2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C57E2B"/>
    <w:rPr>
      <w:caps/>
      <w:color w:val="FFFFFF" w:themeColor="background1"/>
      <w:spacing w:val="15"/>
      <w:shd w:val="clear" w:color="auto" w:fill="4F81BD"/>
    </w:rPr>
  </w:style>
  <w:style w:type="character" w:customStyle="1" w:styleId="Titre2Car">
    <w:name w:val="Titre 2 Car"/>
    <w:basedOn w:val="Policepardfaut"/>
    <w:link w:val="Titre2"/>
    <w:uiPriority w:val="9"/>
    <w:qFormat/>
    <w:rsid w:val="00C57E2B"/>
    <w:rPr>
      <w:caps/>
      <w:spacing w:val="15"/>
      <w:shd w:val="clear" w:color="auto" w:fill="DBE5F1"/>
    </w:rPr>
  </w:style>
  <w:style w:type="character" w:customStyle="1" w:styleId="Titre3Car">
    <w:name w:val="Titre 3 Car"/>
    <w:basedOn w:val="Policepardfaut"/>
    <w:link w:val="Titre3"/>
    <w:uiPriority w:val="9"/>
    <w:qFormat/>
    <w:rsid w:val="00C57E2B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C57E2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C57E2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C57E2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C57E2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C57E2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C57E2B"/>
    <w:rPr>
      <w:i/>
      <w:caps/>
      <w:spacing w:val="10"/>
      <w:sz w:val="18"/>
      <w:szCs w:val="18"/>
    </w:rPr>
  </w:style>
  <w:style w:type="character" w:customStyle="1" w:styleId="TitreCar">
    <w:name w:val="Titre Car"/>
    <w:basedOn w:val="Policepardfaut"/>
    <w:link w:val="Titre"/>
    <w:uiPriority w:val="10"/>
    <w:qFormat/>
    <w:rsid w:val="00C57E2B"/>
    <w:rPr>
      <w:caps/>
      <w:color w:val="4F81BD" w:themeColor="accent1"/>
      <w:spacing w:val="10"/>
      <w:sz w:val="52"/>
      <w:szCs w:val="52"/>
    </w:rPr>
  </w:style>
  <w:style w:type="character" w:customStyle="1" w:styleId="Sous-titreCar">
    <w:name w:val="Sous-titre Car"/>
    <w:basedOn w:val="Policepardfaut"/>
    <w:uiPriority w:val="11"/>
    <w:qFormat/>
    <w:rsid w:val="00C57E2B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C57E2B"/>
    <w:rPr>
      <w:b/>
      <w:bCs/>
    </w:rPr>
  </w:style>
  <w:style w:type="character" w:styleId="Accentuation">
    <w:name w:val="Emphasis"/>
    <w:uiPriority w:val="20"/>
    <w:qFormat/>
    <w:rsid w:val="00C57E2B"/>
    <w:rPr>
      <w:caps/>
      <w:color w:val="243F60" w:themeColor="accent1" w:themeShade="7F"/>
      <w:spacing w:val="5"/>
    </w:rPr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C57E2B"/>
    <w:rPr>
      <w:sz w:val="20"/>
      <w:szCs w:val="20"/>
    </w:rPr>
  </w:style>
  <w:style w:type="character" w:customStyle="1" w:styleId="CitationCar">
    <w:name w:val="Citation Car"/>
    <w:basedOn w:val="Policepardfaut"/>
    <w:link w:val="Citation"/>
    <w:uiPriority w:val="29"/>
    <w:qFormat/>
    <w:rsid w:val="00C57E2B"/>
    <w:rPr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C57E2B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C57E2B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C57E2B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C57E2B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C57E2B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C57E2B"/>
    <w:rPr>
      <w:b/>
      <w:bCs/>
      <w:i/>
      <w:iCs/>
      <w:spacing w:val="9"/>
    </w:rPr>
  </w:style>
  <w:style w:type="character" w:customStyle="1" w:styleId="TextebrutCar">
    <w:name w:val="Texte brut Car"/>
    <w:basedOn w:val="Policepardfaut"/>
    <w:link w:val="Textebrut"/>
    <w:uiPriority w:val="99"/>
    <w:qFormat/>
    <w:rsid w:val="00A36E9D"/>
    <w:rPr>
      <w:rFonts w:ascii="Calibri" w:hAnsi="Calibri" w:cs="Consolas"/>
      <w:szCs w:val="21"/>
    </w:rPr>
  </w:style>
  <w:style w:type="character" w:customStyle="1" w:styleId="En-tteCar">
    <w:name w:val="En-tête Car"/>
    <w:basedOn w:val="Policepardfaut"/>
    <w:uiPriority w:val="99"/>
    <w:qFormat/>
    <w:rsid w:val="00892E1E"/>
    <w:rPr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892E1E"/>
    <w:rPr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892E1E"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unhideWhenUsed/>
    <w:rsid w:val="002D795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qFormat/>
    <w:rsid w:val="002D7953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Calibri" w:eastAsia="Calibri" w:hAnsi="Calibri" w:cs="Consolas"/>
      <w:sz w:val="2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styleId="Titre">
    <w:name w:val="Title"/>
    <w:basedOn w:val="Normal"/>
    <w:next w:val="Corpsdetexte"/>
    <w:link w:val="TitreCar"/>
    <w:uiPriority w:val="10"/>
    <w:qFormat/>
    <w:rsid w:val="00C57E2B"/>
    <w:pPr>
      <w:spacing w:before="720"/>
    </w:pPr>
    <w:rPr>
      <w:caps/>
      <w:color w:val="4F81BD" w:themeColor="accent1"/>
      <w:spacing w:val="10"/>
      <w:sz w:val="52"/>
      <w:szCs w:val="52"/>
    </w:rPr>
  </w:style>
  <w:style w:type="paragraph" w:styleId="Corpsdetexte">
    <w:name w:val="Body Text"/>
    <w:basedOn w:val="Normal"/>
    <w:pPr>
      <w:spacing w:before="0"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57E2B"/>
    <w:rPr>
      <w:b/>
      <w:bCs/>
      <w:color w:val="365F91" w:themeColor="accent1" w:themeShade="BF"/>
      <w:sz w:val="16"/>
      <w:szCs w:val="16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Sous-titre">
    <w:name w:val="Subtitle"/>
    <w:basedOn w:val="Normal"/>
    <w:next w:val="Normal"/>
    <w:uiPriority w:val="11"/>
    <w:qFormat/>
    <w:rsid w:val="00C57E2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paragraph" w:styleId="Sansinterligne">
    <w:name w:val="No Spacing"/>
    <w:basedOn w:val="Normal"/>
    <w:link w:val="SansinterligneCar"/>
    <w:uiPriority w:val="1"/>
    <w:qFormat/>
    <w:rsid w:val="00C57E2B"/>
    <w:pPr>
      <w:spacing w:before="0" w:after="0" w:line="240" w:lineRule="auto"/>
    </w:pPr>
    <w:rPr>
      <w:sz w:val="20"/>
    </w:rPr>
  </w:style>
  <w:style w:type="paragraph" w:styleId="Paragraphedeliste">
    <w:name w:val="List Paragraph"/>
    <w:basedOn w:val="Normal"/>
    <w:uiPriority w:val="34"/>
    <w:qFormat/>
    <w:rsid w:val="00C57E2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57E2B"/>
    <w:rPr>
      <w:i/>
      <w:iCs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7E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 w:themeColor="accent1"/>
      <w:sz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57E2B"/>
    <w:pPr>
      <w:shd w:val="clear" w:color="auto" w:fill="4F81BD"/>
    </w:pPr>
    <w:rPr>
      <w:lang w:bidi="en-US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72B82"/>
    <w:pPr>
      <w:spacing w:before="0" w:after="0"/>
    </w:pPr>
    <w:rPr>
      <w:b/>
      <w:bCs/>
      <w:sz w:val="20"/>
    </w:rPr>
  </w:style>
  <w:style w:type="paragraph" w:styleId="Textebrut">
    <w:name w:val="Plain Text"/>
    <w:basedOn w:val="Normal"/>
    <w:link w:val="TextebrutCar"/>
    <w:uiPriority w:val="99"/>
    <w:unhideWhenUsed/>
    <w:qFormat/>
    <w:rsid w:val="00A36E9D"/>
    <w:pPr>
      <w:spacing w:before="0" w:after="0" w:line="240" w:lineRule="auto"/>
    </w:pPr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qFormat/>
    <w:rsid w:val="00A36E9D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uiPriority w:val="99"/>
    <w:unhideWhenUsed/>
    <w:rsid w:val="00892E1E"/>
    <w:pPr>
      <w:tabs>
        <w:tab w:val="center" w:pos="4536"/>
        <w:tab w:val="right" w:pos="9072"/>
      </w:tabs>
      <w:spacing w:before="0"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892E1E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892E1E"/>
    <w:pPr>
      <w:spacing w:before="0"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hyperlink" Target="file:///C:/Users/dguenifa/AppData/Local/Temp/7zO8B20D40F/guide%20utilisateur%20V1.pdf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formulaires.modernisation.gouv.fr/gf/showFormulaireSignaletiqueConsulter.do?numCerfaAndExtension=12156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file:///C:/Users/dguenifa/AppData/Local/Temp/7zO8B20D40F/LISTE%20DES%20CONTRATS%20DE%20VILLE%20ET%20DES%20QPV.xlsx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Datar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GRIVET Patricia</dc:creator>
  <cp:lastModifiedBy>CASANOVA Julien (DR-ARA)</cp:lastModifiedBy>
  <cp:revision>4</cp:revision>
  <cp:lastPrinted>2019-01-28T15:47:00Z</cp:lastPrinted>
  <dcterms:created xsi:type="dcterms:W3CDTF">2021-01-29T09:31:00Z</dcterms:created>
  <dcterms:modified xsi:type="dcterms:W3CDTF">2022-03-18T09:50:00Z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Datar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