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FC" w:rsidRPr="005D417D" w:rsidRDefault="00FA5523" w:rsidP="00FA5523">
      <w:pPr>
        <w:spacing w:after="0" w:line="240" w:lineRule="auto"/>
        <w:jc w:val="center"/>
        <w:rPr>
          <w:b/>
          <w:sz w:val="24"/>
          <w:szCs w:val="24"/>
        </w:rPr>
      </w:pPr>
      <w:r w:rsidRPr="005D417D">
        <w:rPr>
          <w:b/>
          <w:sz w:val="24"/>
          <w:szCs w:val="24"/>
        </w:rPr>
        <w:t xml:space="preserve">PRST3 </w:t>
      </w:r>
      <w:r w:rsidR="00575F82" w:rsidRPr="005D417D">
        <w:rPr>
          <w:b/>
          <w:sz w:val="24"/>
          <w:szCs w:val="24"/>
        </w:rPr>
        <w:t xml:space="preserve">Auvergne-Rhône-Alpes </w:t>
      </w:r>
      <w:r w:rsidRPr="005D417D">
        <w:rPr>
          <w:b/>
          <w:sz w:val="24"/>
          <w:szCs w:val="24"/>
        </w:rPr>
        <w:t>2016-2020</w:t>
      </w:r>
    </w:p>
    <w:p w:rsidR="00FA5523" w:rsidRDefault="00175BE9" w:rsidP="00FA5523">
      <w:pPr>
        <w:spacing w:after="0" w:line="240" w:lineRule="auto"/>
        <w:jc w:val="center"/>
        <w:rPr>
          <w:b/>
          <w:sz w:val="24"/>
          <w:szCs w:val="24"/>
        </w:rPr>
      </w:pPr>
      <w:r w:rsidRPr="005D417D">
        <w:rPr>
          <w:b/>
          <w:sz w:val="24"/>
          <w:szCs w:val="24"/>
        </w:rPr>
        <w:t>FICHE</w:t>
      </w:r>
      <w:r w:rsidR="00FA5523" w:rsidRPr="005D417D">
        <w:rPr>
          <w:b/>
          <w:sz w:val="24"/>
          <w:szCs w:val="24"/>
        </w:rPr>
        <w:t xml:space="preserve"> </w:t>
      </w:r>
      <w:r w:rsidR="007F2A4E">
        <w:rPr>
          <w:b/>
          <w:sz w:val="24"/>
          <w:szCs w:val="24"/>
        </w:rPr>
        <w:t xml:space="preserve">ACTION </w:t>
      </w:r>
      <w:r w:rsidR="00FA5523" w:rsidRPr="006E613D">
        <w:rPr>
          <w:b/>
          <w:sz w:val="24"/>
          <w:szCs w:val="24"/>
        </w:rPr>
        <w:t>N°</w:t>
      </w:r>
      <w:r w:rsidR="006E613D" w:rsidRPr="006E613D">
        <w:rPr>
          <w:b/>
          <w:sz w:val="24"/>
          <w:szCs w:val="24"/>
        </w:rPr>
        <w:t>1.3.2</w:t>
      </w:r>
    </w:p>
    <w:p w:rsidR="00FA5523" w:rsidRPr="00021AC7" w:rsidRDefault="005F477B" w:rsidP="00D5114B">
      <w:pPr>
        <w:spacing w:after="0" w:line="240" w:lineRule="auto"/>
        <w:jc w:val="center"/>
        <w:rPr>
          <w:b/>
          <w:sz w:val="24"/>
          <w:szCs w:val="28"/>
        </w:rPr>
      </w:pPr>
      <w:r w:rsidRPr="00021AC7">
        <w:rPr>
          <w:b/>
          <w:sz w:val="24"/>
          <w:szCs w:val="28"/>
        </w:rPr>
        <w:t>Sensibiliser et a</w:t>
      </w:r>
      <w:r w:rsidR="00F47A71" w:rsidRPr="00021AC7">
        <w:rPr>
          <w:b/>
          <w:sz w:val="24"/>
          <w:szCs w:val="28"/>
        </w:rPr>
        <w:t>ccompagner les</w:t>
      </w:r>
      <w:r w:rsidR="005E1482" w:rsidRPr="00021AC7">
        <w:rPr>
          <w:b/>
          <w:sz w:val="24"/>
          <w:szCs w:val="28"/>
        </w:rPr>
        <w:t xml:space="preserve"> entreprises</w:t>
      </w:r>
      <w:r w:rsidRPr="00021AC7">
        <w:rPr>
          <w:b/>
          <w:sz w:val="24"/>
          <w:szCs w:val="28"/>
        </w:rPr>
        <w:t xml:space="preserve"> à l’évaluation de leur</w:t>
      </w:r>
      <w:r w:rsidR="00F47A71" w:rsidRPr="00021AC7">
        <w:rPr>
          <w:b/>
          <w:sz w:val="24"/>
          <w:szCs w:val="28"/>
        </w:rPr>
        <w:t xml:space="preserve"> risque</w:t>
      </w:r>
      <w:r w:rsidRPr="00021AC7">
        <w:rPr>
          <w:b/>
          <w:sz w:val="24"/>
          <w:szCs w:val="28"/>
        </w:rPr>
        <w:t xml:space="preserve"> chimique</w:t>
      </w:r>
      <w:r w:rsidR="00CA2C67" w:rsidRPr="00021AC7">
        <w:rPr>
          <w:b/>
          <w:sz w:val="24"/>
          <w:szCs w:val="28"/>
        </w:rPr>
        <w:t xml:space="preserve"> et à l’élaboration</w:t>
      </w:r>
      <w:r w:rsidR="00F47A71" w:rsidRPr="00021AC7">
        <w:rPr>
          <w:b/>
          <w:sz w:val="24"/>
          <w:szCs w:val="28"/>
        </w:rPr>
        <w:t xml:space="preserve"> d’un plan d’action</w:t>
      </w:r>
    </w:p>
    <w:p w:rsidR="00D5114B" w:rsidRPr="009A27F1" w:rsidRDefault="00D5114B" w:rsidP="00FA552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526"/>
        <w:gridCol w:w="9214"/>
      </w:tblGrid>
      <w:tr w:rsidR="00575F82" w:rsidTr="00DF0327">
        <w:tc>
          <w:tcPr>
            <w:tcW w:w="1526" w:type="dxa"/>
            <w:vMerge w:val="restart"/>
            <w:shd w:val="clear" w:color="auto" w:fill="DBE5F1" w:themeFill="accent1" w:themeFillTint="33"/>
          </w:tcPr>
          <w:p w:rsidR="00575F82" w:rsidRPr="0026351F" w:rsidRDefault="00575F82" w:rsidP="00FA5523">
            <w:pPr>
              <w:jc w:val="both"/>
              <w:rPr>
                <w:b/>
                <w:sz w:val="20"/>
              </w:rPr>
            </w:pPr>
          </w:p>
          <w:p w:rsidR="00575F82" w:rsidRPr="0026351F" w:rsidRDefault="00575F82" w:rsidP="00FA5523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Référence du PST</w:t>
            </w:r>
          </w:p>
          <w:p w:rsidR="00575F82" w:rsidRPr="0026351F" w:rsidRDefault="00575F82" w:rsidP="00FA5523">
            <w:pPr>
              <w:jc w:val="both"/>
              <w:rPr>
                <w:b/>
                <w:sz w:val="20"/>
              </w:rPr>
            </w:pPr>
          </w:p>
        </w:tc>
        <w:tc>
          <w:tcPr>
            <w:tcW w:w="9214" w:type="dxa"/>
          </w:tcPr>
          <w:p w:rsidR="00575F82" w:rsidRPr="00575F82" w:rsidRDefault="00575F82" w:rsidP="00490170">
            <w:pPr>
              <w:jc w:val="both"/>
              <w:rPr>
                <w:sz w:val="20"/>
                <w:szCs w:val="20"/>
              </w:rPr>
            </w:pPr>
            <w:r w:rsidRPr="00575F82">
              <w:rPr>
                <w:sz w:val="20"/>
                <w:szCs w:val="20"/>
              </w:rPr>
              <w:t>Axe</w:t>
            </w:r>
            <w:r w:rsidR="00490170">
              <w:rPr>
                <w:sz w:val="20"/>
                <w:szCs w:val="20"/>
              </w:rPr>
              <w:t> : 1- Donner la priorité à la prévention primaire et développer la culture de prévention</w:t>
            </w:r>
          </w:p>
        </w:tc>
      </w:tr>
      <w:tr w:rsidR="00575F82" w:rsidTr="00DF0327">
        <w:tc>
          <w:tcPr>
            <w:tcW w:w="1526" w:type="dxa"/>
            <w:vMerge/>
            <w:shd w:val="clear" w:color="auto" w:fill="DBE5F1" w:themeFill="accent1" w:themeFillTint="33"/>
          </w:tcPr>
          <w:p w:rsidR="00575F82" w:rsidRPr="0026351F" w:rsidRDefault="00575F82" w:rsidP="00FA5523">
            <w:pPr>
              <w:jc w:val="both"/>
              <w:rPr>
                <w:b/>
                <w:sz w:val="20"/>
              </w:rPr>
            </w:pPr>
          </w:p>
        </w:tc>
        <w:tc>
          <w:tcPr>
            <w:tcW w:w="9214" w:type="dxa"/>
          </w:tcPr>
          <w:p w:rsidR="00575F82" w:rsidRPr="00575F82" w:rsidRDefault="00575F82" w:rsidP="00612969">
            <w:pPr>
              <w:jc w:val="both"/>
            </w:pPr>
            <w:r w:rsidRPr="00575F82">
              <w:rPr>
                <w:sz w:val="20"/>
                <w:szCs w:val="20"/>
              </w:rPr>
              <w:t>Objectif</w:t>
            </w:r>
            <w:r w:rsidR="00490170">
              <w:rPr>
                <w:sz w:val="20"/>
                <w:szCs w:val="20"/>
              </w:rPr>
              <w:t> </w:t>
            </w:r>
            <w:r w:rsidR="005E1482">
              <w:rPr>
                <w:sz w:val="20"/>
                <w:szCs w:val="20"/>
              </w:rPr>
              <w:t xml:space="preserve">3 </w:t>
            </w:r>
            <w:r w:rsidR="00612969">
              <w:rPr>
                <w:sz w:val="20"/>
                <w:szCs w:val="20"/>
              </w:rPr>
              <w:t xml:space="preserve">: </w:t>
            </w:r>
            <w:r w:rsidR="00490170">
              <w:rPr>
                <w:sz w:val="20"/>
                <w:szCs w:val="20"/>
              </w:rPr>
              <w:t xml:space="preserve">Agir en prévention primaire </w:t>
            </w:r>
            <w:r w:rsidR="00612969">
              <w:rPr>
                <w:sz w:val="20"/>
                <w:szCs w:val="20"/>
              </w:rPr>
              <w:t>sur le risque chimique</w:t>
            </w:r>
            <w:r w:rsidR="006C7110">
              <w:rPr>
                <w:sz w:val="20"/>
                <w:szCs w:val="20"/>
              </w:rPr>
              <w:t xml:space="preserve"> </w:t>
            </w:r>
            <w:r w:rsidR="00490170" w:rsidRPr="00490170">
              <w:rPr>
                <w:sz w:val="20"/>
                <w:szCs w:val="20"/>
              </w:rPr>
              <w:t xml:space="preserve"> </w:t>
            </w:r>
          </w:p>
        </w:tc>
      </w:tr>
      <w:tr w:rsidR="00575F82" w:rsidTr="00DF0327">
        <w:tc>
          <w:tcPr>
            <w:tcW w:w="1526" w:type="dxa"/>
            <w:vMerge/>
            <w:shd w:val="clear" w:color="auto" w:fill="DBE5F1" w:themeFill="accent1" w:themeFillTint="33"/>
          </w:tcPr>
          <w:p w:rsidR="00575F82" w:rsidRPr="0026351F" w:rsidRDefault="00575F82" w:rsidP="00FA5523">
            <w:pPr>
              <w:jc w:val="both"/>
              <w:rPr>
                <w:b/>
                <w:sz w:val="20"/>
              </w:rPr>
            </w:pPr>
          </w:p>
        </w:tc>
        <w:tc>
          <w:tcPr>
            <w:tcW w:w="9214" w:type="dxa"/>
          </w:tcPr>
          <w:p w:rsidR="00575F82" w:rsidRPr="00575F82" w:rsidRDefault="00575F82" w:rsidP="00F47A71">
            <w:pPr>
              <w:jc w:val="both"/>
            </w:pPr>
            <w:r w:rsidRPr="00063C5B">
              <w:rPr>
                <w:sz w:val="20"/>
                <w:szCs w:val="20"/>
              </w:rPr>
              <w:t>Action</w:t>
            </w:r>
            <w:r w:rsidR="005E1482" w:rsidRPr="00063C5B">
              <w:rPr>
                <w:sz w:val="20"/>
                <w:szCs w:val="20"/>
              </w:rPr>
              <w:t xml:space="preserve"> 1.10 </w:t>
            </w:r>
            <w:r w:rsidR="00490170" w:rsidRPr="00063C5B">
              <w:rPr>
                <w:sz w:val="20"/>
                <w:szCs w:val="20"/>
              </w:rPr>
              <w:t xml:space="preserve">- </w:t>
            </w:r>
            <w:r w:rsidR="006C7110" w:rsidRPr="00063C5B">
              <w:rPr>
                <w:sz w:val="20"/>
                <w:szCs w:val="20"/>
              </w:rPr>
              <w:t>Sensibiliser et accompagner les em</w:t>
            </w:r>
            <w:r w:rsidR="00612969">
              <w:rPr>
                <w:sz w:val="20"/>
                <w:szCs w:val="20"/>
              </w:rPr>
              <w:t>ployeurs à l’évaluation de leur risque chimique</w:t>
            </w:r>
            <w:r w:rsidR="006C7110" w:rsidRPr="00063C5B">
              <w:rPr>
                <w:sz w:val="20"/>
                <w:szCs w:val="20"/>
              </w:rPr>
              <w:t xml:space="preserve"> </w:t>
            </w:r>
            <w:r w:rsidR="00E00638" w:rsidRPr="00063C5B">
              <w:rPr>
                <w:sz w:val="20"/>
                <w:szCs w:val="20"/>
              </w:rPr>
              <w:t xml:space="preserve">et à </w:t>
            </w:r>
            <w:r w:rsidR="00F47A71" w:rsidRPr="00063C5B">
              <w:rPr>
                <w:sz w:val="20"/>
                <w:szCs w:val="20"/>
              </w:rPr>
              <w:t>l’élaboration</w:t>
            </w:r>
            <w:r w:rsidR="00E00638" w:rsidRPr="00063C5B">
              <w:rPr>
                <w:sz w:val="20"/>
                <w:szCs w:val="20"/>
              </w:rPr>
              <w:t xml:space="preserve"> d’un plan d’action. </w:t>
            </w:r>
          </w:p>
        </w:tc>
      </w:tr>
      <w:tr w:rsidR="0078268A" w:rsidTr="00DF0327">
        <w:tc>
          <w:tcPr>
            <w:tcW w:w="1526" w:type="dxa"/>
            <w:shd w:val="clear" w:color="auto" w:fill="DBE5F1" w:themeFill="accent1" w:themeFillTint="33"/>
          </w:tcPr>
          <w:p w:rsidR="0078268A" w:rsidRPr="0026351F" w:rsidRDefault="0078268A" w:rsidP="00FA5523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Lien avec d’autres plans</w:t>
            </w:r>
          </w:p>
        </w:tc>
        <w:tc>
          <w:tcPr>
            <w:tcW w:w="9214" w:type="dxa"/>
          </w:tcPr>
          <w:p w:rsidR="00834D2D" w:rsidRPr="00CA2C67" w:rsidRDefault="00735251" w:rsidP="00ED6E82">
            <w:pPr>
              <w:jc w:val="both"/>
              <w:rPr>
                <w:sz w:val="18"/>
                <w:szCs w:val="18"/>
              </w:rPr>
            </w:pPr>
            <w:r w:rsidRPr="00CA2C67">
              <w:rPr>
                <w:sz w:val="18"/>
                <w:szCs w:val="18"/>
              </w:rPr>
              <w:t>PSST</w:t>
            </w:r>
            <w:r w:rsidR="00ED6E82" w:rsidRPr="00CA2C67">
              <w:rPr>
                <w:sz w:val="18"/>
                <w:szCs w:val="18"/>
              </w:rPr>
              <w:t xml:space="preserve"> MSA</w:t>
            </w:r>
            <w:r w:rsidR="00321996" w:rsidRPr="00CA2C67">
              <w:rPr>
                <w:sz w:val="18"/>
                <w:szCs w:val="18"/>
              </w:rPr>
              <w:t xml:space="preserve"> 2016-2020</w:t>
            </w:r>
          </w:p>
          <w:p w:rsidR="005E1482" w:rsidRPr="00CA2C67" w:rsidRDefault="00CA2C67" w:rsidP="00ED6E82">
            <w:pPr>
              <w:jc w:val="both"/>
              <w:rPr>
                <w:sz w:val="18"/>
                <w:szCs w:val="18"/>
              </w:rPr>
            </w:pPr>
            <w:r w:rsidRPr="00CA2C67">
              <w:rPr>
                <w:sz w:val="18"/>
                <w:szCs w:val="18"/>
              </w:rPr>
              <w:t>COG Carsat</w:t>
            </w:r>
          </w:p>
        </w:tc>
      </w:tr>
      <w:tr w:rsidR="0078268A" w:rsidTr="00DF0327">
        <w:tc>
          <w:tcPr>
            <w:tcW w:w="1526" w:type="dxa"/>
            <w:shd w:val="clear" w:color="auto" w:fill="DBE5F1" w:themeFill="accent1" w:themeFillTint="33"/>
          </w:tcPr>
          <w:p w:rsidR="0078268A" w:rsidRPr="0026351F" w:rsidRDefault="0078268A" w:rsidP="00FA5523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Lien avec les CPOM</w:t>
            </w:r>
          </w:p>
        </w:tc>
        <w:tc>
          <w:tcPr>
            <w:tcW w:w="9214" w:type="dxa"/>
          </w:tcPr>
          <w:p w:rsidR="00ED6E82" w:rsidRPr="00575F82" w:rsidRDefault="00ED6E82" w:rsidP="00575F82">
            <w:pPr>
              <w:jc w:val="both"/>
              <w:rPr>
                <w:sz w:val="20"/>
                <w:szCs w:val="20"/>
              </w:rPr>
            </w:pPr>
          </w:p>
        </w:tc>
      </w:tr>
    </w:tbl>
    <w:p w:rsidR="0078268A" w:rsidRPr="009A27F1" w:rsidRDefault="0078268A" w:rsidP="00FA552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9214"/>
      </w:tblGrid>
      <w:tr w:rsidR="00117578" w:rsidTr="00CA2C6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117578" w:rsidRPr="0026351F" w:rsidRDefault="00117578" w:rsidP="00CB524C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Contexte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113AAE" w:rsidRDefault="006C7110" w:rsidP="003034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risque chimique est </w:t>
            </w:r>
            <w:r w:rsidR="00E00638">
              <w:rPr>
                <w:sz w:val="20"/>
                <w:szCs w:val="20"/>
              </w:rPr>
              <w:t xml:space="preserve">concerne des professions extrêmement nombreuses et très </w:t>
            </w:r>
            <w:r w:rsidR="005E1482">
              <w:rPr>
                <w:sz w:val="20"/>
                <w:szCs w:val="20"/>
              </w:rPr>
              <w:t>diversifiées, il représente</w:t>
            </w:r>
            <w:r w:rsidR="00E006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 risque majeur</w:t>
            </w:r>
            <w:r w:rsidR="00E00638">
              <w:rPr>
                <w:sz w:val="20"/>
                <w:szCs w:val="20"/>
              </w:rPr>
              <w:t xml:space="preserve"> pour la santé</w:t>
            </w:r>
            <w:r>
              <w:rPr>
                <w:sz w:val="20"/>
                <w:szCs w:val="20"/>
              </w:rPr>
              <w:t>, à court et à lo</w:t>
            </w:r>
            <w:r w:rsidR="005E1482">
              <w:rPr>
                <w:sz w:val="20"/>
                <w:szCs w:val="20"/>
              </w:rPr>
              <w:t>ng terme. Il es</w:t>
            </w:r>
            <w:r w:rsidR="00E00638">
              <w:rPr>
                <w:sz w:val="20"/>
                <w:szCs w:val="20"/>
              </w:rPr>
              <w:t xml:space="preserve">t </w:t>
            </w:r>
            <w:r w:rsidR="00113AAE">
              <w:rPr>
                <w:sz w:val="20"/>
                <w:szCs w:val="20"/>
              </w:rPr>
              <w:t>souvent</w:t>
            </w:r>
            <w:r w:rsidR="005E1482">
              <w:rPr>
                <w:sz w:val="20"/>
                <w:szCs w:val="20"/>
              </w:rPr>
              <w:t xml:space="preserve"> sous-</w:t>
            </w:r>
            <w:r w:rsidR="00760ABE">
              <w:rPr>
                <w:sz w:val="20"/>
                <w:szCs w:val="20"/>
              </w:rPr>
              <w:t>estimé,</w:t>
            </w:r>
            <w:r w:rsidR="005E1482">
              <w:rPr>
                <w:sz w:val="20"/>
                <w:szCs w:val="20"/>
              </w:rPr>
              <w:t xml:space="preserve"> quelquefois méconnu</w:t>
            </w:r>
            <w:r w:rsidR="00113AAE">
              <w:rPr>
                <w:sz w:val="20"/>
                <w:szCs w:val="20"/>
              </w:rPr>
              <w:t>.</w:t>
            </w:r>
          </w:p>
          <w:p w:rsidR="00E00638" w:rsidRDefault="00E00638" w:rsidP="003034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Le code du travail prévoit que tout employeur doit évaluer l’ensemble des risques, il existe de plus un</w:t>
            </w:r>
            <w:r w:rsidR="00113A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texte spécifique </w:t>
            </w:r>
            <w:r w:rsidR="005E1482">
              <w:rPr>
                <w:sz w:val="20"/>
                <w:szCs w:val="20"/>
              </w:rPr>
              <w:t>concernant le risque chimique (</w:t>
            </w:r>
            <w:r>
              <w:rPr>
                <w:sz w:val="20"/>
                <w:szCs w:val="20"/>
              </w:rPr>
              <w:t>R 4412-5)</w:t>
            </w:r>
          </w:p>
          <w:p w:rsidR="00E00638" w:rsidRDefault="005E1482" w:rsidP="003034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es</w:t>
            </w:r>
            <w:r w:rsidR="00E00638">
              <w:rPr>
                <w:sz w:val="20"/>
                <w:szCs w:val="20"/>
              </w:rPr>
              <w:t>t une priori</w:t>
            </w:r>
            <w:r>
              <w:rPr>
                <w:sz w:val="20"/>
                <w:szCs w:val="20"/>
              </w:rPr>
              <w:t>té historique en MSA, identifié</w:t>
            </w:r>
            <w:r w:rsidR="00E00638">
              <w:rPr>
                <w:sz w:val="20"/>
                <w:szCs w:val="20"/>
              </w:rPr>
              <w:t xml:space="preserve"> à nouveau comme cible prioritaire </w:t>
            </w:r>
            <w:r w:rsidR="00617CF5" w:rsidRPr="00617CF5">
              <w:rPr>
                <w:sz w:val="20"/>
                <w:szCs w:val="20"/>
              </w:rPr>
              <w:t>pour le Plan SST 2016-2020 notamment pour des questions de sinistralité importante.</w:t>
            </w:r>
            <w:r w:rsidR="00FB7EC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Il en est de même pour la CNAMTS qui a identifié le risque chimique comme l’un des trois risques prioritaires de ses actions.</w:t>
            </w:r>
          </w:p>
          <w:p w:rsidR="00E00638" w:rsidRDefault="00E00638" w:rsidP="003034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prévention primaire commence par la connaissance du risque et son évaluation, seule façon de </w:t>
            </w:r>
            <w:r w:rsidR="00AB059C">
              <w:rPr>
                <w:sz w:val="20"/>
                <w:szCs w:val="20"/>
              </w:rPr>
              <w:t>pouvoir</w:t>
            </w:r>
            <w:r>
              <w:rPr>
                <w:sz w:val="20"/>
                <w:szCs w:val="20"/>
              </w:rPr>
              <w:t xml:space="preserve"> mettre en œuvre un plan d’action adapté.</w:t>
            </w:r>
          </w:p>
          <w:p w:rsidR="00FB7EC8" w:rsidRDefault="00AB059C" w:rsidP="003034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L’INRS met à disposition un outil gratuit : le </w:t>
            </w:r>
            <w:r w:rsidR="005E1482">
              <w:rPr>
                <w:sz w:val="20"/>
                <w:szCs w:val="20"/>
              </w:rPr>
              <w:t>logiciel</w:t>
            </w:r>
            <w:r>
              <w:rPr>
                <w:sz w:val="20"/>
                <w:szCs w:val="20"/>
              </w:rPr>
              <w:t xml:space="preserve"> SEIRICH, système d’évaluation et d’information sur les risques </w:t>
            </w:r>
            <w:r w:rsidR="005E1482">
              <w:rPr>
                <w:sz w:val="20"/>
                <w:szCs w:val="20"/>
              </w:rPr>
              <w:t>chimiques</w:t>
            </w:r>
            <w:r>
              <w:rPr>
                <w:sz w:val="20"/>
                <w:szCs w:val="20"/>
              </w:rPr>
              <w:t xml:space="preserve"> en entreprise ; cet outil est accessible à toute entreprise, il permet l’utilisation y compris p</w:t>
            </w:r>
            <w:r w:rsidR="005E1482">
              <w:rPr>
                <w:sz w:val="20"/>
                <w:szCs w:val="20"/>
              </w:rPr>
              <w:t xml:space="preserve">ar les novices.  Les atouts de </w:t>
            </w:r>
            <w:r>
              <w:rPr>
                <w:sz w:val="20"/>
                <w:szCs w:val="20"/>
              </w:rPr>
              <w:t>SEIRICH sont  de mieux informer sur les produits utilisés, de repérer les produits dangereux, d’analyser les conditions d’utilisation, et d’aider à la construction du plan d’actions</w:t>
            </w:r>
            <w:r w:rsidR="00133F07">
              <w:rPr>
                <w:sz w:val="20"/>
                <w:szCs w:val="20"/>
              </w:rPr>
              <w:t>.</w:t>
            </w:r>
          </w:p>
          <w:p w:rsidR="00FB7EC8" w:rsidRPr="003A4A53" w:rsidRDefault="00FB7EC8" w:rsidP="00E0063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</w:p>
        </w:tc>
      </w:tr>
    </w:tbl>
    <w:p w:rsidR="00117578" w:rsidRPr="009A27F1" w:rsidRDefault="00117578" w:rsidP="00FA5523">
      <w:pPr>
        <w:spacing w:after="0" w:line="240" w:lineRule="auto"/>
        <w:jc w:val="both"/>
        <w:rPr>
          <w:sz w:val="18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117578" w:rsidTr="00624888">
        <w:tc>
          <w:tcPr>
            <w:tcW w:w="10740" w:type="dxa"/>
            <w:gridSpan w:val="2"/>
            <w:shd w:val="clear" w:color="auto" w:fill="DBE5F1" w:themeFill="accent1" w:themeFillTint="33"/>
          </w:tcPr>
          <w:p w:rsidR="000262B8" w:rsidRPr="00C96EEF" w:rsidRDefault="00117578" w:rsidP="00A11330">
            <w:pPr>
              <w:jc w:val="center"/>
              <w:rPr>
                <w:b/>
              </w:rPr>
            </w:pPr>
            <w:r w:rsidRPr="00FC6A8F">
              <w:rPr>
                <w:b/>
              </w:rPr>
              <w:t>Objectifs</w:t>
            </w:r>
          </w:p>
        </w:tc>
      </w:tr>
      <w:tr w:rsidR="00117578" w:rsidTr="00624888">
        <w:tc>
          <w:tcPr>
            <w:tcW w:w="1809" w:type="dxa"/>
            <w:shd w:val="clear" w:color="auto" w:fill="DBE5F1" w:themeFill="accent1" w:themeFillTint="33"/>
          </w:tcPr>
          <w:p w:rsidR="008A2646" w:rsidRPr="00A11330" w:rsidRDefault="00C96EEF" w:rsidP="00CB524C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Objectif général</w:t>
            </w:r>
          </w:p>
        </w:tc>
        <w:tc>
          <w:tcPr>
            <w:tcW w:w="8931" w:type="dxa"/>
          </w:tcPr>
          <w:p w:rsidR="00C96EEF" w:rsidRPr="00A11330" w:rsidRDefault="00980079" w:rsidP="00AB059C">
            <w:pPr>
              <w:jc w:val="both"/>
              <w:rPr>
                <w:sz w:val="20"/>
              </w:rPr>
            </w:pPr>
            <w:r w:rsidRPr="00A11330">
              <w:rPr>
                <w:sz w:val="20"/>
              </w:rPr>
              <w:t>Promouvoir les outils destinés à aider les employeurs dans leur démarche générale d’évaluation des risques chimiques et en particulier l’outil informatique SEIRICH</w:t>
            </w:r>
          </w:p>
        </w:tc>
      </w:tr>
      <w:tr w:rsidR="00133F07" w:rsidTr="00624888">
        <w:trPr>
          <w:trHeight w:val="325"/>
        </w:trPr>
        <w:tc>
          <w:tcPr>
            <w:tcW w:w="1809" w:type="dxa"/>
            <w:vMerge w:val="restart"/>
            <w:shd w:val="clear" w:color="auto" w:fill="DBE5F1" w:themeFill="accent1" w:themeFillTint="33"/>
          </w:tcPr>
          <w:p w:rsidR="00133F07" w:rsidRPr="0026351F" w:rsidRDefault="00133F07" w:rsidP="00CB524C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Objectifs spécifiques</w:t>
            </w:r>
          </w:p>
        </w:tc>
        <w:tc>
          <w:tcPr>
            <w:tcW w:w="8931" w:type="dxa"/>
          </w:tcPr>
          <w:p w:rsidR="00133F07" w:rsidRPr="00A11330" w:rsidRDefault="00A11330" w:rsidP="00A1133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 </w:t>
            </w:r>
            <w:r w:rsidR="00980079" w:rsidRPr="00A11330">
              <w:rPr>
                <w:sz w:val="20"/>
              </w:rPr>
              <w:t xml:space="preserve">Former à l’utilisation de l’outil informatique les préventeurs des différents intervenants pouvant être un relais auprès des entreprises (Carsat, MSA, </w:t>
            </w:r>
            <w:r w:rsidR="0056388F">
              <w:rPr>
                <w:rFonts w:ascii="Arial" w:hAnsi="Arial" w:cs="Arial"/>
                <w:sz w:val="18"/>
                <w:szCs w:val="20"/>
              </w:rPr>
              <w:t>SS</w:t>
            </w:r>
            <w:r w:rsidR="005F477B" w:rsidRPr="00A11330">
              <w:rPr>
                <w:rFonts w:ascii="Arial" w:hAnsi="Arial" w:cs="Arial"/>
                <w:sz w:val="18"/>
                <w:szCs w:val="20"/>
              </w:rPr>
              <w:t>T</w:t>
            </w:r>
            <w:r w:rsidR="00980079" w:rsidRPr="00A11330">
              <w:rPr>
                <w:sz w:val="20"/>
              </w:rPr>
              <w:t>, etc…)</w:t>
            </w:r>
          </w:p>
        </w:tc>
      </w:tr>
      <w:tr w:rsidR="00133F07" w:rsidTr="00624888">
        <w:trPr>
          <w:trHeight w:val="325"/>
        </w:trPr>
        <w:tc>
          <w:tcPr>
            <w:tcW w:w="1809" w:type="dxa"/>
            <w:vMerge/>
            <w:shd w:val="clear" w:color="auto" w:fill="DBE5F1" w:themeFill="accent1" w:themeFillTint="33"/>
          </w:tcPr>
          <w:p w:rsidR="00133F07" w:rsidRDefault="00133F07" w:rsidP="00CB524C">
            <w:pPr>
              <w:jc w:val="both"/>
              <w:rPr>
                <w:b/>
              </w:rPr>
            </w:pPr>
          </w:p>
        </w:tc>
        <w:tc>
          <w:tcPr>
            <w:tcW w:w="8931" w:type="dxa"/>
          </w:tcPr>
          <w:p w:rsidR="00133F07" w:rsidRPr="00A11330" w:rsidRDefault="00A11330" w:rsidP="00A1133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II </w:t>
            </w:r>
            <w:r w:rsidR="00133F07" w:rsidRPr="00A11330">
              <w:rPr>
                <w:sz w:val="20"/>
              </w:rPr>
              <w:t>Accomp</w:t>
            </w:r>
            <w:r w:rsidR="00980079" w:rsidRPr="00A11330">
              <w:rPr>
                <w:sz w:val="20"/>
              </w:rPr>
              <w:t xml:space="preserve">agner des entreprises </w:t>
            </w:r>
            <w:r w:rsidR="00133F07" w:rsidRPr="00A11330">
              <w:rPr>
                <w:sz w:val="20"/>
              </w:rPr>
              <w:t>ciblées à l’évaluation de leur risque chimique grâce au logiciel</w:t>
            </w:r>
            <w:r w:rsidR="00063C5B" w:rsidRPr="00A11330">
              <w:rPr>
                <w:sz w:val="20"/>
              </w:rPr>
              <w:t xml:space="preserve"> </w:t>
            </w:r>
            <w:r w:rsidR="00133F07" w:rsidRPr="00A11330">
              <w:rPr>
                <w:sz w:val="20"/>
              </w:rPr>
              <w:t xml:space="preserve">SEIRICH </w:t>
            </w:r>
          </w:p>
        </w:tc>
      </w:tr>
      <w:tr w:rsidR="00133F07" w:rsidTr="00624888">
        <w:trPr>
          <w:trHeight w:val="325"/>
        </w:trPr>
        <w:tc>
          <w:tcPr>
            <w:tcW w:w="1809" w:type="dxa"/>
            <w:vMerge/>
            <w:shd w:val="clear" w:color="auto" w:fill="DBE5F1" w:themeFill="accent1" w:themeFillTint="33"/>
          </w:tcPr>
          <w:p w:rsidR="00133F07" w:rsidRDefault="00133F07" w:rsidP="00CB524C">
            <w:pPr>
              <w:jc w:val="both"/>
              <w:rPr>
                <w:b/>
              </w:rPr>
            </w:pPr>
          </w:p>
        </w:tc>
        <w:tc>
          <w:tcPr>
            <w:tcW w:w="8931" w:type="dxa"/>
          </w:tcPr>
          <w:p w:rsidR="00133F07" w:rsidRPr="00A11330" w:rsidRDefault="00A11330" w:rsidP="00A11330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III </w:t>
            </w:r>
            <w:r w:rsidR="00133F07" w:rsidRPr="00A11330">
              <w:rPr>
                <w:sz w:val="20"/>
              </w:rPr>
              <w:t>Construire et me</w:t>
            </w:r>
            <w:r>
              <w:rPr>
                <w:sz w:val="20"/>
              </w:rPr>
              <w:t>ttre en œuvre un plan d’actions</w:t>
            </w:r>
            <w:r w:rsidR="00167DCE" w:rsidRPr="00A11330">
              <w:rPr>
                <w:sz w:val="20"/>
              </w:rPr>
              <w:t xml:space="preserve"> </w:t>
            </w:r>
            <w:r w:rsidR="00E35924">
              <w:rPr>
                <w:sz w:val="20"/>
              </w:rPr>
              <w:t>pour mieux gérer les risques</w:t>
            </w:r>
            <w:r w:rsidR="00133F07" w:rsidRPr="00A11330">
              <w:rPr>
                <w:sz w:val="20"/>
              </w:rPr>
              <w:t xml:space="preserve"> et devenir autonome sur l’utilisation du </w:t>
            </w:r>
            <w:r w:rsidR="00063C5B" w:rsidRPr="00A11330">
              <w:rPr>
                <w:sz w:val="20"/>
              </w:rPr>
              <w:t xml:space="preserve">logiciel </w:t>
            </w:r>
            <w:r w:rsidR="00133F07" w:rsidRPr="00A11330">
              <w:rPr>
                <w:sz w:val="20"/>
              </w:rPr>
              <w:t>SEIRICH</w:t>
            </w:r>
          </w:p>
        </w:tc>
      </w:tr>
    </w:tbl>
    <w:p w:rsidR="005A0AA7" w:rsidRPr="009A27F1" w:rsidRDefault="005A0AA7" w:rsidP="00FA552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10682" w:type="dxa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2410"/>
        <w:gridCol w:w="2352"/>
      </w:tblGrid>
      <w:tr w:rsidR="008E4A33" w:rsidRPr="0026351F" w:rsidTr="00A11330">
        <w:tc>
          <w:tcPr>
            <w:tcW w:w="5920" w:type="dxa"/>
            <w:gridSpan w:val="2"/>
            <w:shd w:val="clear" w:color="auto" w:fill="FDE9D9" w:themeFill="accent6" w:themeFillTint="33"/>
          </w:tcPr>
          <w:p w:rsidR="008E4A33" w:rsidRPr="00A11330" w:rsidRDefault="008E4A33" w:rsidP="00A11330">
            <w:pPr>
              <w:jc w:val="center"/>
              <w:rPr>
                <w:b/>
                <w:sz w:val="20"/>
                <w:szCs w:val="20"/>
              </w:rPr>
            </w:pPr>
            <w:r w:rsidRPr="0026351F">
              <w:rPr>
                <w:sz w:val="20"/>
                <w:szCs w:val="20"/>
              </w:rPr>
              <w:br w:type="page"/>
            </w:r>
            <w:r w:rsidRPr="0026351F">
              <w:rPr>
                <w:b/>
                <w:sz w:val="20"/>
                <w:szCs w:val="20"/>
              </w:rPr>
              <w:t>Thématiques concernées</w:t>
            </w:r>
          </w:p>
        </w:tc>
        <w:tc>
          <w:tcPr>
            <w:tcW w:w="4762" w:type="dxa"/>
            <w:gridSpan w:val="2"/>
            <w:shd w:val="clear" w:color="auto" w:fill="FDE9D9" w:themeFill="accent6" w:themeFillTint="33"/>
          </w:tcPr>
          <w:p w:rsidR="008E4A33" w:rsidRPr="00A11330" w:rsidRDefault="008E4A33" w:rsidP="00A1133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 d’action ou de livrables</w:t>
            </w:r>
          </w:p>
        </w:tc>
      </w:tr>
      <w:tr w:rsidR="005A0AA7" w:rsidRPr="0026351F" w:rsidTr="00A11330">
        <w:tc>
          <w:tcPr>
            <w:tcW w:w="2943" w:type="dxa"/>
          </w:tcPr>
          <w:p w:rsidR="00980079" w:rsidRPr="0026351F" w:rsidRDefault="00CE7FC5" w:rsidP="00980079">
            <w:pPr>
              <w:tabs>
                <w:tab w:val="left" w:pos="425"/>
              </w:tabs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477B" w:rsidRPr="008E4A3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80079" w:rsidRPr="0026351F">
              <w:rPr>
                <w:rFonts w:ascii="Arial" w:hAnsi="Arial" w:cs="Arial"/>
                <w:sz w:val="18"/>
                <w:szCs w:val="20"/>
              </w:rPr>
              <w:tab/>
              <w:t>Evaluation des risques</w:t>
            </w:r>
          </w:p>
          <w:p w:rsidR="00980079" w:rsidRPr="0026351F" w:rsidRDefault="00CE7FC5" w:rsidP="00980079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477B" w:rsidRPr="008E4A3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80079" w:rsidRPr="0026351F">
              <w:rPr>
                <w:rFonts w:ascii="Arial" w:hAnsi="Arial" w:cs="Arial"/>
                <w:sz w:val="18"/>
                <w:szCs w:val="20"/>
              </w:rPr>
              <w:tab/>
              <w:t>Formation/ information/ communication</w:t>
            </w:r>
          </w:p>
          <w:p w:rsidR="00980079" w:rsidRPr="0026351F" w:rsidRDefault="00CE7FC5" w:rsidP="00980079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079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80079" w:rsidRPr="0026351F">
              <w:rPr>
                <w:rFonts w:ascii="Arial" w:hAnsi="Arial" w:cs="Arial"/>
                <w:sz w:val="18"/>
                <w:szCs w:val="20"/>
              </w:rPr>
              <w:tab/>
              <w:t>Usure professionnelle (TMS, équipements et lieux de travail)</w:t>
            </w:r>
          </w:p>
          <w:p w:rsidR="00980079" w:rsidRPr="0026351F" w:rsidRDefault="00CE7FC5" w:rsidP="00980079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477B" w:rsidRPr="008E4A3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80079" w:rsidRPr="0026351F">
              <w:rPr>
                <w:rFonts w:ascii="Arial" w:hAnsi="Arial" w:cs="Arial"/>
                <w:sz w:val="18"/>
                <w:szCs w:val="20"/>
              </w:rPr>
              <w:tab/>
              <w:t xml:space="preserve">Chimique (dont amiante, CMR, </w:t>
            </w:r>
            <w:r w:rsidR="00612969" w:rsidRPr="0026351F">
              <w:rPr>
                <w:rFonts w:ascii="Arial" w:hAnsi="Arial" w:cs="Arial"/>
                <w:sz w:val="18"/>
                <w:szCs w:val="20"/>
              </w:rPr>
              <w:t>poly exposition</w:t>
            </w:r>
            <w:r w:rsidR="00980079" w:rsidRPr="0026351F">
              <w:rPr>
                <w:rFonts w:ascii="Arial" w:hAnsi="Arial" w:cs="Arial"/>
                <w:sz w:val="18"/>
                <w:szCs w:val="20"/>
              </w:rPr>
              <w:t>, PE, nanomatériaux)</w:t>
            </w:r>
          </w:p>
          <w:p w:rsidR="00980079" w:rsidRPr="0026351F" w:rsidRDefault="00CE7FC5" w:rsidP="00980079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477B" w:rsidRPr="008E4A3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80079" w:rsidRPr="0026351F">
              <w:rPr>
                <w:rFonts w:ascii="Arial" w:hAnsi="Arial" w:cs="Arial"/>
                <w:sz w:val="18"/>
                <w:szCs w:val="20"/>
              </w:rPr>
              <w:t xml:space="preserve"> Offre de service TPE/PME</w:t>
            </w:r>
          </w:p>
          <w:p w:rsidR="005A0AA7" w:rsidRPr="0026351F" w:rsidRDefault="00CE7FC5" w:rsidP="00980079">
            <w:pPr>
              <w:tabs>
                <w:tab w:val="left" w:pos="425"/>
              </w:tabs>
              <w:spacing w:before="60"/>
              <w:rPr>
                <w:b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079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80079" w:rsidRPr="0026351F">
              <w:rPr>
                <w:rFonts w:ascii="Arial" w:hAnsi="Arial" w:cs="Arial"/>
                <w:sz w:val="18"/>
                <w:szCs w:val="20"/>
              </w:rPr>
              <w:t xml:space="preserve">  Connaissances/données</w:t>
            </w:r>
          </w:p>
        </w:tc>
        <w:tc>
          <w:tcPr>
            <w:tcW w:w="2977" w:type="dxa"/>
          </w:tcPr>
          <w:p w:rsidR="005A0AA7" w:rsidRPr="0026351F" w:rsidRDefault="00CE7FC5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Chutes de hauteur (et plain-pied)</w:t>
            </w:r>
          </w:p>
          <w:p w:rsidR="005A0AA7" w:rsidRPr="0026351F" w:rsidRDefault="00CE7FC5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RPS</w:t>
            </w:r>
          </w:p>
          <w:p w:rsidR="005A0AA7" w:rsidRPr="0026351F" w:rsidRDefault="00CE7FC5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Risque routier</w:t>
            </w:r>
          </w:p>
          <w:p w:rsidR="005A0AA7" w:rsidRPr="0026351F" w:rsidRDefault="005A0AA7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tab/>
              <w:t>QVT</w:t>
            </w:r>
          </w:p>
          <w:p w:rsidR="005A0AA7" w:rsidRPr="0026351F" w:rsidRDefault="00CE7FC5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Maintien en emploi</w:t>
            </w:r>
          </w:p>
          <w:p w:rsidR="005A0AA7" w:rsidRPr="0026351F" w:rsidRDefault="00CE7FC5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Santé travail/santé publique</w:t>
            </w:r>
          </w:p>
          <w:p w:rsidR="005A0AA7" w:rsidRPr="0026351F" w:rsidRDefault="00CE7FC5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AD5111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>Dialogue social</w:t>
            </w:r>
          </w:p>
          <w:p w:rsidR="005A0AA7" w:rsidRPr="0026351F" w:rsidRDefault="00CE7FC5" w:rsidP="00612969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 xml:space="preserve">Autres: </w:t>
            </w:r>
          </w:p>
        </w:tc>
        <w:tc>
          <w:tcPr>
            <w:tcW w:w="2410" w:type="dxa"/>
            <w:shd w:val="clear" w:color="auto" w:fill="auto"/>
          </w:tcPr>
          <w:p w:rsidR="00980079" w:rsidRPr="0026351F" w:rsidRDefault="00CE7FC5" w:rsidP="00980079">
            <w:pPr>
              <w:tabs>
                <w:tab w:val="left" w:pos="425"/>
              </w:tabs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477B" w:rsidRPr="008E4A3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80079" w:rsidRPr="0026351F">
              <w:rPr>
                <w:rFonts w:ascii="Arial" w:hAnsi="Arial" w:cs="Arial"/>
                <w:sz w:val="18"/>
                <w:szCs w:val="20"/>
              </w:rPr>
              <w:tab/>
              <w:t>Action collective</w:t>
            </w:r>
          </w:p>
          <w:p w:rsidR="00980079" w:rsidRPr="0026351F" w:rsidRDefault="00CE7FC5" w:rsidP="00980079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477B" w:rsidRPr="008E4A3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80079" w:rsidRPr="0026351F">
              <w:rPr>
                <w:rFonts w:ascii="Arial" w:hAnsi="Arial" w:cs="Arial"/>
                <w:sz w:val="18"/>
                <w:szCs w:val="20"/>
              </w:rPr>
              <w:tab/>
              <w:t>Colloque</w:t>
            </w:r>
          </w:p>
          <w:p w:rsidR="00980079" w:rsidRPr="0026351F" w:rsidRDefault="00CE7FC5" w:rsidP="00980079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477B" w:rsidRPr="008E4A3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80079" w:rsidRPr="0026351F">
              <w:rPr>
                <w:rFonts w:ascii="Arial" w:hAnsi="Arial" w:cs="Arial"/>
                <w:sz w:val="18"/>
                <w:szCs w:val="20"/>
              </w:rPr>
              <w:tab/>
              <w:t>Formation</w:t>
            </w:r>
          </w:p>
          <w:p w:rsidR="00980079" w:rsidRPr="0026351F" w:rsidRDefault="00CE7FC5" w:rsidP="00980079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079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80079" w:rsidRPr="0026351F">
              <w:rPr>
                <w:rFonts w:ascii="Arial" w:hAnsi="Arial" w:cs="Arial"/>
                <w:sz w:val="18"/>
                <w:szCs w:val="20"/>
              </w:rPr>
              <w:tab/>
              <w:t>Elaboration de document</w:t>
            </w:r>
          </w:p>
          <w:p w:rsidR="00980079" w:rsidRPr="0026351F" w:rsidRDefault="00CE7FC5" w:rsidP="00980079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079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80079" w:rsidRPr="0026351F">
              <w:rPr>
                <w:rFonts w:ascii="Arial" w:hAnsi="Arial" w:cs="Arial"/>
                <w:sz w:val="18"/>
                <w:szCs w:val="20"/>
              </w:rPr>
              <w:tab/>
              <w:t>Méthodologie d’intervention</w:t>
            </w:r>
          </w:p>
          <w:p w:rsidR="005A0AA7" w:rsidRPr="0026351F" w:rsidRDefault="00CE7FC5" w:rsidP="00612969">
            <w:pPr>
              <w:rPr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477B" w:rsidRPr="008E4A3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12969">
              <w:rPr>
                <w:rFonts w:ascii="Arial" w:hAnsi="Arial" w:cs="Arial"/>
                <w:sz w:val="18"/>
                <w:szCs w:val="20"/>
              </w:rPr>
              <w:t xml:space="preserve">   </w:t>
            </w:r>
            <w:r w:rsidR="00980079" w:rsidRPr="0026351F">
              <w:rPr>
                <w:rFonts w:ascii="Arial" w:hAnsi="Arial" w:cs="Arial"/>
                <w:sz w:val="18"/>
                <w:szCs w:val="20"/>
              </w:rPr>
              <w:t xml:space="preserve">Autres : </w:t>
            </w:r>
            <w:r w:rsidR="00980079" w:rsidRPr="00612969">
              <w:rPr>
                <w:i/>
                <w:sz w:val="18"/>
                <w:szCs w:val="20"/>
              </w:rPr>
              <w:t>intervention</w:t>
            </w:r>
            <w:r w:rsidR="00612969">
              <w:rPr>
                <w:i/>
                <w:sz w:val="18"/>
                <w:szCs w:val="20"/>
              </w:rPr>
              <w:t>s en entreprise</w:t>
            </w:r>
            <w:r w:rsidR="00980079" w:rsidRPr="00612969">
              <w:rPr>
                <w:i/>
                <w:sz w:val="18"/>
                <w:szCs w:val="20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</w:tcPr>
          <w:p w:rsidR="005A0AA7" w:rsidRPr="0026351F" w:rsidRDefault="00CE7FC5" w:rsidP="0026351F">
            <w:pPr>
              <w:tabs>
                <w:tab w:val="left" w:pos="425"/>
              </w:tabs>
              <w:spacing w:before="12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 xml:space="preserve">   Guide méthodologique</w:t>
            </w:r>
          </w:p>
          <w:p w:rsidR="005A0AA7" w:rsidRPr="0026351F" w:rsidRDefault="00CE7FC5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Document d’information</w:t>
            </w:r>
          </w:p>
          <w:p w:rsidR="005A0AA7" w:rsidRPr="0026351F" w:rsidRDefault="005A0AA7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t>/sensibilisation</w:t>
            </w:r>
          </w:p>
          <w:p w:rsidR="005A0AA7" w:rsidRPr="0026351F" w:rsidRDefault="00CE7FC5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5F477B" w:rsidRPr="008E4A3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Site internet</w:t>
            </w:r>
          </w:p>
          <w:p w:rsidR="005A0AA7" w:rsidRPr="0026351F" w:rsidRDefault="00CE7FC5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Bases de données</w:t>
            </w:r>
          </w:p>
          <w:p w:rsidR="005A0AA7" w:rsidRPr="0026351F" w:rsidRDefault="00CE7FC5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DVD</w:t>
            </w:r>
          </w:p>
          <w:p w:rsidR="005A0AA7" w:rsidRPr="0026351F" w:rsidRDefault="00CE7FC5" w:rsidP="00111F76">
            <w:pPr>
              <w:tabs>
                <w:tab w:val="left" w:pos="425"/>
              </w:tabs>
              <w:spacing w:before="60"/>
              <w:rPr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 xml:space="preserve">Autres : </w:t>
            </w:r>
          </w:p>
        </w:tc>
      </w:tr>
    </w:tbl>
    <w:p w:rsidR="00503514" w:rsidRPr="009A27F1" w:rsidRDefault="00503514" w:rsidP="00FA552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400"/>
        <w:gridCol w:w="4034"/>
        <w:gridCol w:w="4306"/>
      </w:tblGrid>
      <w:tr w:rsidR="0057559A" w:rsidRPr="0026351F" w:rsidTr="009A27F1">
        <w:trPr>
          <w:trHeight w:val="180"/>
        </w:trPr>
        <w:tc>
          <w:tcPr>
            <w:tcW w:w="10740" w:type="dxa"/>
            <w:gridSpan w:val="3"/>
            <w:shd w:val="clear" w:color="auto" w:fill="DBE5F1" w:themeFill="accent1" w:themeFillTint="33"/>
          </w:tcPr>
          <w:p w:rsidR="0057559A" w:rsidRPr="0026351F" w:rsidRDefault="008E4A33" w:rsidP="00575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Acteurs</w:t>
            </w:r>
          </w:p>
        </w:tc>
      </w:tr>
      <w:tr w:rsidR="00624888" w:rsidRPr="0026351F" w:rsidTr="009A27F1">
        <w:trPr>
          <w:trHeight w:val="180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24888" w:rsidRPr="0026351F" w:rsidRDefault="00624888" w:rsidP="00FA5523">
            <w:pPr>
              <w:jc w:val="both"/>
              <w:rPr>
                <w:b/>
                <w:sz w:val="20"/>
                <w:szCs w:val="20"/>
              </w:rPr>
            </w:pPr>
            <w:r w:rsidRPr="0026351F">
              <w:rPr>
                <w:b/>
                <w:sz w:val="20"/>
                <w:szCs w:val="20"/>
              </w:rPr>
              <w:t>Pilote</w:t>
            </w:r>
          </w:p>
        </w:tc>
        <w:tc>
          <w:tcPr>
            <w:tcW w:w="4034" w:type="dxa"/>
          </w:tcPr>
          <w:p w:rsidR="00624888" w:rsidRPr="0026351F" w:rsidRDefault="00CE7FC5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7656" w:rsidRPr="002B2362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DIRECCTE</w:t>
            </w:r>
          </w:p>
          <w:p w:rsidR="00624888" w:rsidRPr="0026351F" w:rsidRDefault="00CE7FC5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ARS</w:t>
            </w:r>
          </w:p>
          <w:p w:rsidR="00624888" w:rsidRPr="0026351F" w:rsidRDefault="00CE7FC5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80079" w:rsidRPr="008E4A33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CARSAT</w:t>
            </w:r>
          </w:p>
          <w:p w:rsidR="00624888" w:rsidRPr="0026351F" w:rsidRDefault="00CE7FC5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OPPBTP</w:t>
            </w:r>
          </w:p>
          <w:p w:rsidR="00624888" w:rsidRPr="0026351F" w:rsidRDefault="00CE7FC5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ARACT</w:t>
            </w:r>
          </w:p>
        </w:tc>
        <w:tc>
          <w:tcPr>
            <w:tcW w:w="4306" w:type="dxa"/>
          </w:tcPr>
          <w:p w:rsidR="00624888" w:rsidRPr="007F2A4E" w:rsidRDefault="00CE7FC5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D2A0D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7F2A4E">
              <w:rPr>
                <w:rFonts w:ascii="Arial" w:hAnsi="Arial" w:cs="Arial"/>
                <w:sz w:val="18"/>
                <w:szCs w:val="20"/>
              </w:rPr>
              <w:tab/>
              <w:t>MSA</w:t>
            </w:r>
          </w:p>
          <w:p w:rsidR="00624888" w:rsidRPr="0026351F" w:rsidRDefault="00CE7FC5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</w:rPr>
              <w:tab/>
              <w:t xml:space="preserve">SIST </w:t>
            </w:r>
          </w:p>
          <w:p w:rsidR="00624888" w:rsidRPr="0026351F" w:rsidRDefault="00CE7FC5" w:rsidP="00A2034D">
            <w:pPr>
              <w:tabs>
                <w:tab w:val="left" w:pos="425"/>
              </w:tabs>
              <w:spacing w:before="60"/>
              <w:jc w:val="both"/>
              <w:rPr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</w:rPr>
              <w:tab/>
              <w:t xml:space="preserve">autre </w:t>
            </w:r>
          </w:p>
        </w:tc>
      </w:tr>
      <w:tr w:rsidR="00B5447E" w:rsidRPr="0026351F" w:rsidTr="009A27F1">
        <w:trPr>
          <w:trHeight w:val="180"/>
        </w:trPr>
        <w:tc>
          <w:tcPr>
            <w:tcW w:w="2400" w:type="dxa"/>
            <w:shd w:val="clear" w:color="auto" w:fill="DBE5F1" w:themeFill="accent1" w:themeFillTint="33"/>
          </w:tcPr>
          <w:p w:rsidR="00B5447E" w:rsidRPr="0026351F" w:rsidRDefault="008E4A33" w:rsidP="00FA55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Contributeurs</w:t>
            </w:r>
          </w:p>
          <w:p w:rsidR="00B5447E" w:rsidRPr="0026351F" w:rsidRDefault="00B5447E" w:rsidP="00FA552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034" w:type="dxa"/>
          </w:tcPr>
          <w:p w:rsidR="00B5447E" w:rsidRPr="0026351F" w:rsidRDefault="00CE7FC5" w:rsidP="005E6F65">
            <w:pPr>
              <w:tabs>
                <w:tab w:val="left" w:pos="425"/>
              </w:tabs>
              <w:spacing w:before="12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eACocher1"/>
            <w:r w:rsidR="00AD2A0D" w:rsidRPr="007C6D53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DIRECCTE</w:t>
            </w:r>
          </w:p>
          <w:p w:rsidR="00B5447E" w:rsidRPr="0026351F" w:rsidRDefault="00CE7FC5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A0D" w:rsidRPr="007C6D53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AD2A0D">
              <w:rPr>
                <w:rFonts w:ascii="Arial" w:hAnsi="Arial" w:cs="Arial"/>
                <w:sz w:val="18"/>
                <w:szCs w:val="20"/>
                <w:lang w:val="en-US"/>
              </w:rPr>
              <w:tab/>
              <w:t>OPPBTP</w:t>
            </w:r>
          </w:p>
          <w:p w:rsidR="00B5447E" w:rsidRPr="0026351F" w:rsidRDefault="00CE7FC5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ARS</w:t>
            </w:r>
          </w:p>
          <w:p w:rsidR="00B5447E" w:rsidRPr="0026351F" w:rsidRDefault="00CE7FC5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80079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CARSA</w:t>
            </w:r>
            <w:r w:rsidR="00D87656">
              <w:rPr>
                <w:rFonts w:ascii="Arial" w:hAnsi="Arial" w:cs="Arial"/>
                <w:sz w:val="18"/>
                <w:szCs w:val="20"/>
                <w:lang w:val="en-US"/>
              </w:rPr>
              <w:t>T</w:t>
            </w:r>
          </w:p>
          <w:p w:rsidR="00B5447E" w:rsidRPr="0026351F" w:rsidRDefault="00CE7FC5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A0D" w:rsidRPr="007C6D53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ARACT</w:t>
            </w:r>
          </w:p>
          <w:p w:rsidR="00B5447E" w:rsidRPr="0026351F" w:rsidRDefault="00CE7FC5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DREAL</w:t>
            </w:r>
          </w:p>
          <w:p w:rsidR="007C6D53" w:rsidRPr="00126CE7" w:rsidRDefault="00CE7FC5" w:rsidP="007C6D53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80079" w:rsidRPr="007C6D53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126CE7">
              <w:rPr>
                <w:rFonts w:ascii="Arial" w:hAnsi="Arial" w:cs="Arial"/>
                <w:sz w:val="18"/>
                <w:szCs w:val="20"/>
                <w:lang w:val="en-US"/>
              </w:rPr>
              <w:tab/>
            </w:r>
            <w:r w:rsidR="005F477B" w:rsidRPr="00DB3F79">
              <w:rPr>
                <w:rFonts w:ascii="Arial" w:hAnsi="Arial" w:cs="Arial"/>
                <w:sz w:val="18"/>
                <w:szCs w:val="20"/>
                <w:lang w:val="en-US"/>
              </w:rPr>
              <w:t>SIST</w:t>
            </w:r>
            <w:r w:rsidR="00D87656" w:rsidRPr="00126CE7">
              <w:rPr>
                <w:rFonts w:ascii="Arial" w:hAnsi="Arial" w:cs="Arial"/>
                <w:sz w:val="18"/>
                <w:szCs w:val="20"/>
                <w:lang w:val="en-US"/>
              </w:rPr>
              <w:t xml:space="preserve"> : </w:t>
            </w:r>
          </w:p>
          <w:p w:rsidR="00B5447E" w:rsidRPr="00126CE7" w:rsidRDefault="00CE7FC5" w:rsidP="007C6D53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D2A0D" w:rsidRPr="00126CE7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126CE7">
              <w:rPr>
                <w:rFonts w:ascii="Arial" w:hAnsi="Arial" w:cs="Arial"/>
                <w:sz w:val="18"/>
                <w:szCs w:val="20"/>
                <w:lang w:val="en-US"/>
              </w:rPr>
              <w:tab/>
              <w:t>MSA</w:t>
            </w:r>
          </w:p>
        </w:tc>
        <w:tc>
          <w:tcPr>
            <w:tcW w:w="4306" w:type="dxa"/>
          </w:tcPr>
          <w:p w:rsidR="00B5447E" w:rsidRPr="0026351F" w:rsidRDefault="00CE7FC5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RSI</w:t>
            </w:r>
          </w:p>
          <w:p w:rsidR="00B5447E" w:rsidRPr="0026351F" w:rsidRDefault="00CE7FC5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DRAAF</w:t>
            </w:r>
          </w:p>
          <w:p w:rsidR="00B5447E" w:rsidRDefault="00CE7FC5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80079" w:rsidRPr="008E4A3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</w:r>
            <w:r w:rsidR="00026B4B">
              <w:rPr>
                <w:rFonts w:ascii="Arial" w:hAnsi="Arial" w:cs="Arial"/>
                <w:sz w:val="18"/>
                <w:szCs w:val="20"/>
              </w:rPr>
              <w:t>Organisation</w:t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 xml:space="preserve"> professionnelle</w:t>
            </w:r>
            <w:r w:rsidR="00AD2A0D">
              <w:rPr>
                <w:rFonts w:ascii="Arial" w:hAnsi="Arial" w:cs="Arial"/>
                <w:sz w:val="18"/>
                <w:szCs w:val="20"/>
              </w:rPr>
              <w:t> : FNSEA, UNEP</w:t>
            </w:r>
          </w:p>
          <w:p w:rsidR="00026B4B" w:rsidRPr="0026351F" w:rsidRDefault="00CE7FC5" w:rsidP="00A2034D">
            <w:pPr>
              <w:tabs>
                <w:tab w:val="left" w:pos="370"/>
              </w:tabs>
              <w:spacing w:before="60"/>
              <w:ind w:left="370" w:hanging="37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80079" w:rsidRPr="008E4A3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026B4B" w:rsidRPr="0026351F">
              <w:rPr>
                <w:rFonts w:ascii="Arial" w:hAnsi="Arial" w:cs="Arial"/>
                <w:sz w:val="18"/>
                <w:szCs w:val="20"/>
              </w:rPr>
              <w:tab/>
            </w:r>
            <w:r w:rsidR="00026B4B">
              <w:rPr>
                <w:rFonts w:ascii="Arial" w:hAnsi="Arial" w:cs="Arial"/>
                <w:sz w:val="18"/>
                <w:szCs w:val="20"/>
              </w:rPr>
              <w:t>Branche</w:t>
            </w:r>
            <w:r w:rsidR="00026B4B" w:rsidRPr="0026351F">
              <w:rPr>
                <w:rFonts w:ascii="Arial" w:hAnsi="Arial" w:cs="Arial"/>
                <w:sz w:val="18"/>
                <w:szCs w:val="20"/>
              </w:rPr>
              <w:t xml:space="preserve"> professionnelle</w:t>
            </w:r>
            <w:r w:rsidR="00AD2A0D">
              <w:rPr>
                <w:rFonts w:ascii="Arial" w:hAnsi="Arial" w:cs="Arial"/>
                <w:sz w:val="18"/>
                <w:szCs w:val="20"/>
              </w:rPr>
              <w:t> : Filières professionnelles viticole, du paysage et du traitement de la viande</w:t>
            </w:r>
            <w:r w:rsidR="00980079">
              <w:rPr>
                <w:rFonts w:ascii="Arial" w:hAnsi="Arial" w:cs="Arial"/>
                <w:sz w:val="18"/>
                <w:szCs w:val="20"/>
              </w:rPr>
              <w:t>, CNPA, UIMM</w:t>
            </w:r>
          </w:p>
          <w:p w:rsidR="00B5447E" w:rsidRPr="0026351F" w:rsidRDefault="00CE7FC5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 xml:space="preserve">Organisation syndicale de salariés </w:t>
            </w:r>
          </w:p>
          <w:p w:rsidR="00B5447E" w:rsidRPr="006C7110" w:rsidRDefault="00CE7FC5" w:rsidP="00026B4B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980079" w:rsidRPr="008E4A33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1A2D00">
              <w:rPr>
                <w:rFonts w:ascii="Arial" w:hAnsi="Arial" w:cs="Arial"/>
                <w:sz w:val="18"/>
                <w:szCs w:val="20"/>
              </w:rPr>
            </w:r>
            <w:r w:rsidR="001A2D00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6C7110">
              <w:rPr>
                <w:rFonts w:ascii="Arial" w:hAnsi="Arial" w:cs="Arial"/>
                <w:sz w:val="18"/>
                <w:szCs w:val="20"/>
              </w:rPr>
              <w:tab/>
              <w:t>Autres</w:t>
            </w:r>
            <w:r w:rsidR="00980079">
              <w:rPr>
                <w:rFonts w:ascii="Arial" w:hAnsi="Arial" w:cs="Arial"/>
                <w:sz w:val="18"/>
                <w:szCs w:val="20"/>
              </w:rPr>
              <w:t> :</w:t>
            </w:r>
            <w:r w:rsidR="00026B4B" w:rsidRPr="006C7110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980079" w:rsidRPr="008E4A33">
              <w:rPr>
                <w:rFonts w:ascii="Arial" w:hAnsi="Arial" w:cs="Arial"/>
                <w:sz w:val="18"/>
                <w:szCs w:val="20"/>
              </w:rPr>
              <w:t>CCI, Chambres de Métiers</w:t>
            </w:r>
            <w:r w:rsidR="005F477B" w:rsidRPr="008E4A33">
              <w:rPr>
                <w:rFonts w:ascii="Arial" w:hAnsi="Arial" w:cs="Arial"/>
                <w:sz w:val="18"/>
                <w:szCs w:val="20"/>
              </w:rPr>
              <w:t>, INRS</w:t>
            </w:r>
          </w:p>
        </w:tc>
      </w:tr>
    </w:tbl>
    <w:p w:rsidR="000262B8" w:rsidRDefault="000262B8" w:rsidP="00953A91">
      <w:pPr>
        <w:spacing w:after="0" w:line="240" w:lineRule="auto"/>
        <w:jc w:val="both"/>
        <w:rPr>
          <w:sz w:val="16"/>
          <w:szCs w:val="10"/>
        </w:rPr>
      </w:pPr>
    </w:p>
    <w:p w:rsidR="00063C5B" w:rsidRDefault="00063C5B" w:rsidP="00953A91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94"/>
        <w:gridCol w:w="1262"/>
        <w:gridCol w:w="2607"/>
        <w:gridCol w:w="1551"/>
        <w:gridCol w:w="1468"/>
      </w:tblGrid>
      <w:tr w:rsidR="008E4A33" w:rsidRPr="009A27F1" w:rsidTr="00A11330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11330" w:rsidRDefault="008E4A33" w:rsidP="00167DCE">
            <w:pPr>
              <w:jc w:val="center"/>
              <w:rPr>
                <w:b/>
                <w:sz w:val="20"/>
                <w:szCs w:val="10"/>
              </w:rPr>
            </w:pPr>
            <w:r w:rsidRPr="009A27F1">
              <w:rPr>
                <w:b/>
                <w:sz w:val="20"/>
                <w:szCs w:val="10"/>
              </w:rPr>
              <w:t>Objectif spécifique I</w:t>
            </w:r>
          </w:p>
          <w:p w:rsidR="008E4A33" w:rsidRPr="009A27F1" w:rsidRDefault="00A11330" w:rsidP="00A11330">
            <w:pPr>
              <w:jc w:val="center"/>
              <w:rPr>
                <w:b/>
                <w:sz w:val="20"/>
                <w:szCs w:val="10"/>
              </w:rPr>
            </w:pPr>
            <w:r w:rsidRPr="0056388F">
              <w:rPr>
                <w:sz w:val="20"/>
                <w:szCs w:val="10"/>
              </w:rPr>
              <w:t>F</w:t>
            </w:r>
            <w:r w:rsidR="008E4A33" w:rsidRPr="000262B8">
              <w:rPr>
                <w:sz w:val="20"/>
              </w:rPr>
              <w:t>ormer à l’utilisation de l’outil informatique les préventeurs des différents intervenants pouvant être un relais auprès des entrep</w:t>
            </w:r>
            <w:r>
              <w:rPr>
                <w:sz w:val="20"/>
              </w:rPr>
              <w:t>rises</w:t>
            </w:r>
          </w:p>
        </w:tc>
      </w:tr>
      <w:tr w:rsidR="008E4A33" w:rsidRPr="00EB104C" w:rsidTr="00A11330">
        <w:tc>
          <w:tcPr>
            <w:tcW w:w="10682" w:type="dxa"/>
            <w:gridSpan w:val="5"/>
            <w:shd w:val="clear" w:color="auto" w:fill="FDE9D9" w:themeFill="accent6" w:themeFillTint="33"/>
          </w:tcPr>
          <w:p w:rsidR="008E4A33" w:rsidRPr="00A11330" w:rsidRDefault="008E4A33" w:rsidP="00A11330">
            <w:pPr>
              <w:jc w:val="center"/>
              <w:rPr>
                <w:b/>
                <w:sz w:val="20"/>
                <w:szCs w:val="10"/>
              </w:rPr>
            </w:pPr>
            <w:r w:rsidRPr="00EB104C">
              <w:rPr>
                <w:b/>
                <w:sz w:val="20"/>
                <w:szCs w:val="10"/>
              </w:rPr>
              <w:t>Description des activités</w:t>
            </w:r>
          </w:p>
        </w:tc>
      </w:tr>
      <w:tr w:rsidR="008E4A33" w:rsidRPr="00CF383E" w:rsidTr="00DB3F79">
        <w:tc>
          <w:tcPr>
            <w:tcW w:w="3794" w:type="dxa"/>
            <w:shd w:val="clear" w:color="auto" w:fill="FDE9D9" w:themeFill="accent6" w:themeFillTint="33"/>
          </w:tcPr>
          <w:p w:rsidR="008E4A33" w:rsidRPr="00CF383E" w:rsidRDefault="008E4A33" w:rsidP="008E4A33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A</w:t>
            </w:r>
            <w:r>
              <w:rPr>
                <w:b/>
                <w:sz w:val="20"/>
                <w:szCs w:val="10"/>
              </w:rPr>
              <w:t>ctions</w:t>
            </w:r>
          </w:p>
        </w:tc>
        <w:tc>
          <w:tcPr>
            <w:tcW w:w="1262" w:type="dxa"/>
            <w:shd w:val="clear" w:color="auto" w:fill="FDE9D9" w:themeFill="accent6" w:themeFillTint="33"/>
          </w:tcPr>
          <w:p w:rsidR="008E4A33" w:rsidRPr="00CF383E" w:rsidRDefault="008E4A33" w:rsidP="00167DCE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Cibles</w:t>
            </w:r>
          </w:p>
        </w:tc>
        <w:tc>
          <w:tcPr>
            <w:tcW w:w="2607" w:type="dxa"/>
            <w:shd w:val="clear" w:color="auto" w:fill="FDE9D9" w:themeFill="accent6" w:themeFillTint="33"/>
          </w:tcPr>
          <w:p w:rsidR="008E4A33" w:rsidRPr="00CF383E" w:rsidRDefault="008E4A33" w:rsidP="00167DCE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Méthodologie</w:t>
            </w:r>
          </w:p>
        </w:tc>
        <w:tc>
          <w:tcPr>
            <w:tcW w:w="1551" w:type="dxa"/>
            <w:shd w:val="clear" w:color="auto" w:fill="FDE9D9" w:themeFill="accent6" w:themeFillTint="33"/>
          </w:tcPr>
          <w:p w:rsidR="008E4A33" w:rsidRPr="00CF383E" w:rsidRDefault="008E4A33" w:rsidP="00167DCE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Responsable</w:t>
            </w:r>
          </w:p>
        </w:tc>
        <w:tc>
          <w:tcPr>
            <w:tcW w:w="1468" w:type="dxa"/>
            <w:shd w:val="clear" w:color="auto" w:fill="FDE9D9" w:themeFill="accent6" w:themeFillTint="33"/>
          </w:tcPr>
          <w:p w:rsidR="008E4A33" w:rsidRPr="00CF383E" w:rsidRDefault="008E4A33" w:rsidP="00167DCE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Echéances</w:t>
            </w:r>
          </w:p>
        </w:tc>
      </w:tr>
      <w:tr w:rsidR="008E4A33" w:rsidRPr="003D182F" w:rsidTr="00DB3F79">
        <w:tc>
          <w:tcPr>
            <w:tcW w:w="3794" w:type="dxa"/>
            <w:tcBorders>
              <w:bottom w:val="single" w:sz="4" w:space="0" w:color="auto"/>
            </w:tcBorders>
          </w:tcPr>
          <w:p w:rsidR="008E4A33" w:rsidRPr="009A27F1" w:rsidRDefault="00DB3F79" w:rsidP="00DB3F79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1.3.2.1 </w:t>
            </w:r>
            <w:r w:rsidR="008E4A33">
              <w:rPr>
                <w:sz w:val="20"/>
                <w:szCs w:val="10"/>
              </w:rPr>
              <w:t>Formation préventeurs/formateurs</w:t>
            </w:r>
          </w:p>
        </w:tc>
        <w:tc>
          <w:tcPr>
            <w:tcW w:w="1262" w:type="dxa"/>
          </w:tcPr>
          <w:p w:rsidR="008E4A33" w:rsidRPr="003D182F" w:rsidRDefault="008E4A33" w:rsidP="00167DCE">
            <w:pPr>
              <w:jc w:val="both"/>
              <w:rPr>
                <w:i/>
                <w:sz w:val="20"/>
              </w:rPr>
            </w:pPr>
          </w:p>
        </w:tc>
        <w:tc>
          <w:tcPr>
            <w:tcW w:w="2607" w:type="dxa"/>
          </w:tcPr>
          <w:p w:rsidR="008E4A33" w:rsidRPr="003D182F" w:rsidRDefault="008E4A33" w:rsidP="00167DCE">
            <w:pPr>
              <w:jc w:val="both"/>
              <w:rPr>
                <w:sz w:val="20"/>
                <w:szCs w:val="10"/>
              </w:rPr>
            </w:pPr>
            <w:r w:rsidRPr="003D182F">
              <w:rPr>
                <w:i/>
                <w:sz w:val="20"/>
              </w:rPr>
              <w:t>Former des intervenants au logiciel SEIRICH – niveau</w:t>
            </w:r>
            <w:r>
              <w:rPr>
                <w:i/>
                <w:sz w:val="20"/>
              </w:rPr>
              <w:t>x</w:t>
            </w:r>
            <w:r w:rsidRPr="003D182F">
              <w:rPr>
                <w:i/>
                <w:sz w:val="20"/>
              </w:rPr>
              <w:t xml:space="preserve"> 1</w:t>
            </w:r>
            <w:r>
              <w:rPr>
                <w:i/>
                <w:sz w:val="20"/>
              </w:rPr>
              <w:t xml:space="preserve"> </w:t>
            </w:r>
            <w:r w:rsidRPr="003D182F">
              <w:rPr>
                <w:i/>
                <w:sz w:val="20"/>
              </w:rPr>
              <w:t>à 3</w:t>
            </w:r>
          </w:p>
        </w:tc>
        <w:tc>
          <w:tcPr>
            <w:tcW w:w="1551" w:type="dxa"/>
          </w:tcPr>
          <w:p w:rsidR="008E4A33" w:rsidRPr="003D182F" w:rsidRDefault="008E4A33" w:rsidP="00167DCE">
            <w:pPr>
              <w:jc w:val="both"/>
              <w:rPr>
                <w:sz w:val="20"/>
                <w:szCs w:val="10"/>
              </w:rPr>
            </w:pPr>
            <w:r w:rsidRPr="003D182F">
              <w:rPr>
                <w:sz w:val="20"/>
                <w:szCs w:val="10"/>
              </w:rPr>
              <w:t>MSA</w:t>
            </w:r>
          </w:p>
          <w:p w:rsidR="008E4A33" w:rsidRPr="003D182F" w:rsidRDefault="008E4A33" w:rsidP="00167DCE">
            <w:pPr>
              <w:jc w:val="both"/>
              <w:rPr>
                <w:sz w:val="20"/>
                <w:szCs w:val="10"/>
              </w:rPr>
            </w:pPr>
            <w:r w:rsidRPr="003D182F">
              <w:rPr>
                <w:sz w:val="20"/>
                <w:szCs w:val="10"/>
              </w:rPr>
              <w:t>Carsat</w:t>
            </w:r>
          </w:p>
        </w:tc>
        <w:tc>
          <w:tcPr>
            <w:tcW w:w="1468" w:type="dxa"/>
          </w:tcPr>
          <w:p w:rsidR="008E4A33" w:rsidRPr="003D182F" w:rsidRDefault="008E4A33" w:rsidP="00063C5B">
            <w:pPr>
              <w:jc w:val="center"/>
              <w:rPr>
                <w:sz w:val="20"/>
                <w:szCs w:val="10"/>
              </w:rPr>
            </w:pPr>
            <w:r w:rsidRPr="003D182F">
              <w:rPr>
                <w:sz w:val="20"/>
                <w:szCs w:val="10"/>
              </w:rPr>
              <w:t>Fin 2018</w:t>
            </w:r>
          </w:p>
        </w:tc>
      </w:tr>
      <w:tr w:rsidR="008E4A33" w:rsidRPr="003D182F" w:rsidTr="00DB3F79">
        <w:tc>
          <w:tcPr>
            <w:tcW w:w="3794" w:type="dxa"/>
            <w:shd w:val="clear" w:color="auto" w:fill="FDE9D9" w:themeFill="accent6" w:themeFillTint="33"/>
          </w:tcPr>
          <w:p w:rsidR="008E4A33" w:rsidRPr="009A27F1" w:rsidRDefault="008E4A33" w:rsidP="00167DCE">
            <w:pPr>
              <w:jc w:val="both"/>
              <w:rPr>
                <w:sz w:val="20"/>
                <w:szCs w:val="10"/>
              </w:rPr>
            </w:pPr>
            <w:r>
              <w:rPr>
                <w:b/>
              </w:rPr>
              <w:t>Partenaires de l’action</w:t>
            </w:r>
          </w:p>
        </w:tc>
        <w:tc>
          <w:tcPr>
            <w:tcW w:w="6888" w:type="dxa"/>
            <w:gridSpan w:val="4"/>
          </w:tcPr>
          <w:p w:rsidR="008E4A33" w:rsidRPr="0056388F" w:rsidRDefault="0056388F" w:rsidP="00167DCE">
            <w:pPr>
              <w:jc w:val="both"/>
              <w:rPr>
                <w:sz w:val="20"/>
                <w:szCs w:val="20"/>
              </w:rPr>
            </w:pPr>
            <w:r w:rsidRPr="0056388F">
              <w:rPr>
                <w:sz w:val="20"/>
                <w:szCs w:val="20"/>
              </w:rPr>
              <w:t>I</w:t>
            </w:r>
            <w:r w:rsidR="008E4A33" w:rsidRPr="0056388F">
              <w:rPr>
                <w:sz w:val="20"/>
                <w:szCs w:val="20"/>
              </w:rPr>
              <w:t>ntervenants INRS</w:t>
            </w:r>
            <w:r w:rsidRPr="0056388F">
              <w:rPr>
                <w:sz w:val="20"/>
                <w:szCs w:val="20"/>
              </w:rPr>
              <w:t>, SST</w:t>
            </w:r>
          </w:p>
        </w:tc>
      </w:tr>
    </w:tbl>
    <w:p w:rsidR="00B42825" w:rsidRPr="00405A96" w:rsidRDefault="00B42825" w:rsidP="00B42825">
      <w:pPr>
        <w:spacing w:after="0" w:line="240" w:lineRule="auto"/>
        <w:jc w:val="both"/>
        <w:rPr>
          <w:sz w:val="14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3316"/>
        <w:gridCol w:w="3877"/>
        <w:gridCol w:w="2729"/>
      </w:tblGrid>
      <w:tr w:rsidR="00B42825" w:rsidRPr="00C800BB" w:rsidTr="00164324">
        <w:tc>
          <w:tcPr>
            <w:tcW w:w="959" w:type="dxa"/>
            <w:vMerge w:val="restart"/>
            <w:shd w:val="clear" w:color="auto" w:fill="DBE5F1" w:themeFill="accent1" w:themeFillTint="33"/>
            <w:textDirection w:val="btLr"/>
          </w:tcPr>
          <w:p w:rsidR="00B42825" w:rsidRPr="00C800BB" w:rsidRDefault="00B42825" w:rsidP="00164324">
            <w:pPr>
              <w:ind w:left="113" w:right="113"/>
              <w:jc w:val="center"/>
            </w:pPr>
            <w:r>
              <w:rPr>
                <w:b/>
              </w:rPr>
              <w:t>Évaluation de l’action</w:t>
            </w:r>
          </w:p>
        </w:tc>
        <w:tc>
          <w:tcPr>
            <w:tcW w:w="3316" w:type="dxa"/>
            <w:shd w:val="clear" w:color="auto" w:fill="DBE5F1" w:themeFill="accent1" w:themeFillTint="33"/>
          </w:tcPr>
          <w:p w:rsidR="00B42825" w:rsidRPr="0066041B" w:rsidRDefault="00B42825" w:rsidP="00164324">
            <w:pPr>
              <w:jc w:val="center"/>
              <w:rPr>
                <w:b/>
              </w:rPr>
            </w:pPr>
            <w:r w:rsidRPr="0066041B">
              <w:rPr>
                <w:b/>
              </w:rPr>
              <w:t>Critères d’évaluation</w:t>
            </w:r>
          </w:p>
        </w:tc>
        <w:tc>
          <w:tcPr>
            <w:tcW w:w="3877" w:type="dxa"/>
            <w:shd w:val="clear" w:color="auto" w:fill="DBE5F1" w:themeFill="accent1" w:themeFillTint="33"/>
          </w:tcPr>
          <w:p w:rsidR="00B42825" w:rsidRPr="0066041B" w:rsidRDefault="00B42825" w:rsidP="00164324">
            <w:pPr>
              <w:jc w:val="center"/>
              <w:rPr>
                <w:b/>
              </w:rPr>
            </w:pPr>
            <w:r w:rsidRPr="0066041B">
              <w:rPr>
                <w:b/>
              </w:rPr>
              <w:t>Indicateurs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:rsidR="00B42825" w:rsidRPr="0066041B" w:rsidRDefault="00B42825" w:rsidP="00164324">
            <w:pPr>
              <w:jc w:val="center"/>
              <w:rPr>
                <w:b/>
                <w:i/>
              </w:rPr>
            </w:pPr>
            <w:r w:rsidRPr="0066041B">
              <w:rPr>
                <w:b/>
              </w:rPr>
              <w:t>Source</w:t>
            </w:r>
          </w:p>
        </w:tc>
      </w:tr>
      <w:tr w:rsidR="00B42825" w:rsidTr="00B42825">
        <w:trPr>
          <w:trHeight w:val="1131"/>
        </w:trPr>
        <w:tc>
          <w:tcPr>
            <w:tcW w:w="959" w:type="dxa"/>
            <w:vMerge/>
            <w:shd w:val="clear" w:color="auto" w:fill="DBE5F1" w:themeFill="accent1" w:themeFillTint="33"/>
          </w:tcPr>
          <w:p w:rsidR="00B42825" w:rsidRPr="0031013E" w:rsidRDefault="00B42825" w:rsidP="00164324">
            <w:pPr>
              <w:jc w:val="center"/>
              <w:rPr>
                <w:color w:val="8DB3E2" w:themeColor="text2" w:themeTint="66"/>
                <w:sz w:val="20"/>
              </w:rPr>
            </w:pPr>
          </w:p>
        </w:tc>
        <w:tc>
          <w:tcPr>
            <w:tcW w:w="3316" w:type="dxa"/>
          </w:tcPr>
          <w:p w:rsidR="00B42825" w:rsidRPr="00F74C22" w:rsidRDefault="00B42825" w:rsidP="00164324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Réalisation effective de sessions de formation </w:t>
            </w:r>
          </w:p>
        </w:tc>
        <w:tc>
          <w:tcPr>
            <w:tcW w:w="3877" w:type="dxa"/>
          </w:tcPr>
          <w:p w:rsidR="00B42825" w:rsidRDefault="00B42825" w:rsidP="00164324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 de sessions</w:t>
            </w:r>
          </w:p>
          <w:p w:rsidR="00B42825" w:rsidRDefault="00B42825" w:rsidP="00164324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 de participants</w:t>
            </w:r>
          </w:p>
          <w:p w:rsidR="00B42825" w:rsidRPr="00F74C22" w:rsidRDefault="00B42825" w:rsidP="00164324">
            <w:pPr>
              <w:jc w:val="both"/>
              <w:rPr>
                <w:sz w:val="20"/>
              </w:rPr>
            </w:pPr>
            <w:r>
              <w:rPr>
                <w:sz w:val="20"/>
              </w:rPr>
              <w:t>Qualités de participants</w:t>
            </w:r>
          </w:p>
        </w:tc>
        <w:tc>
          <w:tcPr>
            <w:tcW w:w="2729" w:type="dxa"/>
          </w:tcPr>
          <w:p w:rsidR="00B42825" w:rsidRDefault="00B42825" w:rsidP="00164324">
            <w:pPr>
              <w:jc w:val="both"/>
              <w:rPr>
                <w:sz w:val="20"/>
              </w:rPr>
            </w:pPr>
            <w:r>
              <w:rPr>
                <w:sz w:val="20"/>
              </w:rPr>
              <w:t>Formulaires d’inscription</w:t>
            </w:r>
          </w:p>
          <w:p w:rsidR="00B42825" w:rsidRPr="00F74C22" w:rsidRDefault="00B42825" w:rsidP="00164324">
            <w:pPr>
              <w:jc w:val="both"/>
              <w:rPr>
                <w:sz w:val="20"/>
              </w:rPr>
            </w:pPr>
            <w:r>
              <w:rPr>
                <w:sz w:val="20"/>
              </w:rPr>
              <w:t>Feuilles d’émargement</w:t>
            </w:r>
          </w:p>
        </w:tc>
      </w:tr>
    </w:tbl>
    <w:p w:rsidR="001712F4" w:rsidRDefault="001712F4" w:rsidP="00953A91">
      <w:pPr>
        <w:spacing w:after="0" w:line="240" w:lineRule="auto"/>
        <w:jc w:val="both"/>
        <w:rPr>
          <w:sz w:val="16"/>
          <w:szCs w:val="10"/>
        </w:rPr>
      </w:pPr>
    </w:p>
    <w:p w:rsidR="003A4A53" w:rsidRPr="009A27F1" w:rsidRDefault="003A4A53" w:rsidP="00953A91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55"/>
        <w:gridCol w:w="2313"/>
        <w:gridCol w:w="3032"/>
        <w:gridCol w:w="1535"/>
        <w:gridCol w:w="1447"/>
      </w:tblGrid>
      <w:tr w:rsidR="00A03BD4" w:rsidRPr="009A27F1" w:rsidTr="00A11330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42825" w:rsidRDefault="00A03BD4" w:rsidP="00B42825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Objectif spécifique II</w:t>
            </w:r>
          </w:p>
          <w:p w:rsidR="00A03BD4" w:rsidRPr="00B42825" w:rsidRDefault="00A03BD4" w:rsidP="00B428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Accompagner des entreprises ciblées à l’évaluation de leur risque chi</w:t>
            </w:r>
            <w:r w:rsidR="00B42825">
              <w:rPr>
                <w:sz w:val="20"/>
              </w:rPr>
              <w:t>mique grâce au logiciel SEIRICH</w:t>
            </w:r>
          </w:p>
        </w:tc>
      </w:tr>
      <w:tr w:rsidR="00A03BD4" w:rsidRPr="00EB104C" w:rsidTr="00A11330">
        <w:tc>
          <w:tcPr>
            <w:tcW w:w="10682" w:type="dxa"/>
            <w:gridSpan w:val="5"/>
            <w:shd w:val="clear" w:color="auto" w:fill="FDE9D9" w:themeFill="accent6" w:themeFillTint="33"/>
          </w:tcPr>
          <w:p w:rsidR="00A03BD4" w:rsidRPr="00B42825" w:rsidRDefault="00A03BD4" w:rsidP="00B42825">
            <w:pPr>
              <w:jc w:val="center"/>
              <w:rPr>
                <w:b/>
                <w:sz w:val="20"/>
                <w:szCs w:val="10"/>
              </w:rPr>
            </w:pPr>
            <w:r w:rsidRPr="00EB104C">
              <w:rPr>
                <w:b/>
                <w:sz w:val="20"/>
                <w:szCs w:val="10"/>
              </w:rPr>
              <w:t>Description des activités</w:t>
            </w:r>
          </w:p>
        </w:tc>
      </w:tr>
      <w:tr w:rsidR="00A03BD4" w:rsidRPr="00CF383E" w:rsidTr="00A03BD4">
        <w:tc>
          <w:tcPr>
            <w:tcW w:w="2355" w:type="dxa"/>
            <w:shd w:val="clear" w:color="auto" w:fill="FDE9D9" w:themeFill="accent6" w:themeFillTint="33"/>
          </w:tcPr>
          <w:p w:rsidR="00A03BD4" w:rsidRPr="00CF383E" w:rsidRDefault="00A03BD4" w:rsidP="00CF383E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Actions</w:t>
            </w:r>
          </w:p>
        </w:tc>
        <w:tc>
          <w:tcPr>
            <w:tcW w:w="2313" w:type="dxa"/>
            <w:shd w:val="clear" w:color="auto" w:fill="FDE9D9" w:themeFill="accent6" w:themeFillTint="33"/>
          </w:tcPr>
          <w:p w:rsidR="00A03BD4" w:rsidRPr="00CF383E" w:rsidRDefault="00A03BD4" w:rsidP="00CF383E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Cibles</w:t>
            </w:r>
          </w:p>
        </w:tc>
        <w:tc>
          <w:tcPr>
            <w:tcW w:w="3032" w:type="dxa"/>
            <w:shd w:val="clear" w:color="auto" w:fill="FDE9D9" w:themeFill="accent6" w:themeFillTint="33"/>
          </w:tcPr>
          <w:p w:rsidR="00A03BD4" w:rsidRPr="00CF383E" w:rsidRDefault="00A03BD4" w:rsidP="00CF383E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Méthodologie</w:t>
            </w:r>
          </w:p>
        </w:tc>
        <w:tc>
          <w:tcPr>
            <w:tcW w:w="1535" w:type="dxa"/>
            <w:shd w:val="clear" w:color="auto" w:fill="FDE9D9" w:themeFill="accent6" w:themeFillTint="33"/>
          </w:tcPr>
          <w:p w:rsidR="00A03BD4" w:rsidRPr="00CF383E" w:rsidRDefault="00A03BD4" w:rsidP="00CF383E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Responsable</w:t>
            </w:r>
          </w:p>
        </w:tc>
        <w:tc>
          <w:tcPr>
            <w:tcW w:w="1447" w:type="dxa"/>
            <w:shd w:val="clear" w:color="auto" w:fill="FDE9D9" w:themeFill="accent6" w:themeFillTint="33"/>
          </w:tcPr>
          <w:p w:rsidR="00A03BD4" w:rsidRPr="00CF383E" w:rsidRDefault="00A03BD4" w:rsidP="00CF383E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Echéances</w:t>
            </w:r>
          </w:p>
        </w:tc>
      </w:tr>
      <w:tr w:rsidR="00A03BD4" w:rsidRPr="009A27F1" w:rsidTr="00E35924">
        <w:tc>
          <w:tcPr>
            <w:tcW w:w="2355" w:type="dxa"/>
            <w:tcBorders>
              <w:bottom w:val="single" w:sz="4" w:space="0" w:color="auto"/>
            </w:tcBorders>
          </w:tcPr>
          <w:p w:rsidR="00A03BD4" w:rsidRPr="009A27F1" w:rsidRDefault="00DB3F79" w:rsidP="00DB3F79">
            <w:pPr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1.3.2.2 </w:t>
            </w:r>
            <w:r w:rsidR="00A03BD4">
              <w:rPr>
                <w:sz w:val="20"/>
                <w:szCs w:val="10"/>
              </w:rPr>
              <w:t>Réunions d’information</w:t>
            </w:r>
          </w:p>
        </w:tc>
        <w:tc>
          <w:tcPr>
            <w:tcW w:w="2313" w:type="dxa"/>
            <w:tcBorders>
              <w:bottom w:val="single" w:sz="4" w:space="0" w:color="auto"/>
            </w:tcBorders>
          </w:tcPr>
          <w:p w:rsidR="00A03BD4" w:rsidRPr="009F3B32" w:rsidRDefault="00B42825" w:rsidP="00167DCE">
            <w:pPr>
              <w:jc w:val="both"/>
              <w:rPr>
                <w:sz w:val="20"/>
              </w:rPr>
            </w:pPr>
            <w:r>
              <w:rPr>
                <w:sz w:val="20"/>
              </w:rPr>
              <w:t>Entreprises</w:t>
            </w: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A03BD4" w:rsidRPr="009F3B32" w:rsidRDefault="00A03BD4" w:rsidP="00167DCE">
            <w:pPr>
              <w:jc w:val="both"/>
              <w:rPr>
                <w:sz w:val="20"/>
              </w:rPr>
            </w:pPr>
            <w:r w:rsidRPr="009F3B32">
              <w:rPr>
                <w:sz w:val="20"/>
              </w:rPr>
              <w:t xml:space="preserve">Conférence </w:t>
            </w:r>
            <w:proofErr w:type="spellStart"/>
            <w:r w:rsidRPr="009F3B32">
              <w:rPr>
                <w:sz w:val="20"/>
              </w:rPr>
              <w:t>Préventica</w:t>
            </w:r>
            <w:proofErr w:type="spellEnd"/>
          </w:p>
          <w:p w:rsidR="00A03BD4" w:rsidRPr="009F3B32" w:rsidRDefault="00A03BD4" w:rsidP="00167DCE">
            <w:pPr>
              <w:jc w:val="both"/>
              <w:rPr>
                <w:sz w:val="20"/>
              </w:rPr>
            </w:pPr>
          </w:p>
          <w:p w:rsidR="00A03BD4" w:rsidRPr="00E35924" w:rsidRDefault="00A03BD4" w:rsidP="00167DCE">
            <w:pPr>
              <w:jc w:val="both"/>
              <w:rPr>
                <w:sz w:val="20"/>
              </w:rPr>
            </w:pPr>
            <w:r w:rsidRPr="009F3B32">
              <w:rPr>
                <w:sz w:val="20"/>
              </w:rPr>
              <w:t>Réunions par départements ou bassins d’emplo</w:t>
            </w:r>
            <w:r w:rsidR="00E35924">
              <w:rPr>
                <w:sz w:val="20"/>
              </w:rPr>
              <w:t>i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03BD4" w:rsidRPr="003D182F" w:rsidRDefault="00A03BD4" w:rsidP="00167DCE">
            <w:pPr>
              <w:jc w:val="both"/>
              <w:rPr>
                <w:sz w:val="20"/>
                <w:szCs w:val="10"/>
              </w:rPr>
            </w:pPr>
            <w:r w:rsidRPr="003D182F">
              <w:rPr>
                <w:sz w:val="20"/>
                <w:szCs w:val="10"/>
              </w:rPr>
              <w:t>Carsat</w:t>
            </w:r>
            <w:r>
              <w:rPr>
                <w:sz w:val="20"/>
                <w:szCs w:val="10"/>
              </w:rPr>
              <w:t>/MSA</w:t>
            </w:r>
          </w:p>
        </w:tc>
        <w:tc>
          <w:tcPr>
            <w:tcW w:w="1447" w:type="dxa"/>
            <w:tcBorders>
              <w:bottom w:val="single" w:sz="4" w:space="0" w:color="auto"/>
            </w:tcBorders>
          </w:tcPr>
          <w:p w:rsidR="00A03BD4" w:rsidRPr="003D182F" w:rsidRDefault="00A03BD4" w:rsidP="00111F76">
            <w:pPr>
              <w:jc w:val="center"/>
              <w:rPr>
                <w:sz w:val="20"/>
                <w:szCs w:val="10"/>
              </w:rPr>
            </w:pPr>
            <w:r w:rsidRPr="003D182F">
              <w:rPr>
                <w:sz w:val="20"/>
                <w:szCs w:val="10"/>
              </w:rPr>
              <w:t>2018</w:t>
            </w:r>
            <w:r w:rsidR="00B42825">
              <w:rPr>
                <w:sz w:val="20"/>
                <w:szCs w:val="10"/>
              </w:rPr>
              <w:t>-2019</w:t>
            </w:r>
          </w:p>
          <w:p w:rsidR="00A03BD4" w:rsidRPr="003D182F" w:rsidRDefault="00A03BD4" w:rsidP="00111F76">
            <w:pPr>
              <w:jc w:val="center"/>
              <w:rPr>
                <w:sz w:val="20"/>
                <w:szCs w:val="10"/>
              </w:rPr>
            </w:pPr>
          </w:p>
        </w:tc>
      </w:tr>
      <w:tr w:rsidR="00A03BD4" w:rsidRPr="003330AF" w:rsidTr="00E35924">
        <w:tc>
          <w:tcPr>
            <w:tcW w:w="235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03BD4" w:rsidRPr="00E35924" w:rsidRDefault="00DB3F79" w:rsidP="00167DCE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1.3.2.3 </w:t>
            </w:r>
            <w:r w:rsidR="00B42825" w:rsidRPr="00E35924">
              <w:rPr>
                <w:sz w:val="20"/>
                <w:szCs w:val="10"/>
              </w:rPr>
              <w:t>Accompagnement à la démarche d’évaluation du risque chimique</w:t>
            </w:r>
          </w:p>
          <w:p w:rsidR="00A03BD4" w:rsidRPr="00E35924" w:rsidRDefault="00A03BD4" w:rsidP="00167DCE">
            <w:pPr>
              <w:jc w:val="both"/>
              <w:rPr>
                <w:sz w:val="20"/>
                <w:szCs w:val="10"/>
              </w:rPr>
            </w:pPr>
          </w:p>
          <w:p w:rsidR="00A03BD4" w:rsidRPr="00E35924" w:rsidRDefault="00A03BD4" w:rsidP="00167DCE">
            <w:pPr>
              <w:jc w:val="both"/>
              <w:rPr>
                <w:sz w:val="20"/>
                <w:szCs w:val="10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BD4" w:rsidRPr="00B42825" w:rsidRDefault="00E35924" w:rsidP="00E35924">
            <w:pPr>
              <w:jc w:val="both"/>
              <w:rPr>
                <w:sz w:val="20"/>
              </w:rPr>
            </w:pPr>
            <w:r>
              <w:rPr>
                <w:sz w:val="20"/>
              </w:rPr>
              <w:t>Entreprises du secteur</w:t>
            </w:r>
            <w:r w:rsidR="00B42825">
              <w:rPr>
                <w:sz w:val="20"/>
              </w:rPr>
              <w:t xml:space="preserve"> agricole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3BD4" w:rsidRDefault="00A03BD4" w:rsidP="00167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étapes préalables : </w:t>
            </w:r>
            <w:r w:rsidR="00B42825">
              <w:rPr>
                <w:sz w:val="20"/>
                <w:szCs w:val="20"/>
              </w:rPr>
              <w:t>réalisation du document unique, mise en œuvre d</w:t>
            </w:r>
            <w:r>
              <w:rPr>
                <w:sz w:val="20"/>
                <w:szCs w:val="20"/>
              </w:rPr>
              <w:t xml:space="preserve">es moyens nécessaires à la réussite de l’évaluation, visites de l’exploitation, mise à disposition des fiches de données de sécurité, le cas échéant, accueillir un expert sur l’exploitation </w:t>
            </w:r>
          </w:p>
          <w:p w:rsidR="00A03BD4" w:rsidRDefault="00A03BD4" w:rsidP="00167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MSA s’engage à accompagner l’entreprise sur l’ensemble des étapes, avec si nécessaire l’intervention d’un expert choisi et financé par la MSA. </w:t>
            </w:r>
          </w:p>
          <w:p w:rsidR="00A03BD4" w:rsidRDefault="00A03BD4" w:rsidP="00167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différentes étapes comportent : </w:t>
            </w:r>
          </w:p>
          <w:p w:rsidR="00A03BD4" w:rsidRDefault="00A03BD4" w:rsidP="00167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Visite de l’exploitation, </w:t>
            </w:r>
          </w:p>
          <w:p w:rsidR="00A03BD4" w:rsidRDefault="00A03BD4" w:rsidP="00167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 en main du logiciel SEIRICH, entrer les fiches de données de sécurité</w:t>
            </w:r>
          </w:p>
          <w:p w:rsidR="00A03BD4" w:rsidRDefault="00A03BD4" w:rsidP="00167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Prise en compte de la prévention primaire</w:t>
            </w:r>
          </w:p>
          <w:p w:rsidR="00A03BD4" w:rsidRPr="003330AF" w:rsidRDefault="00B42825" w:rsidP="00A03B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20"/>
              </w:rPr>
              <w:t>Identification des</w:t>
            </w:r>
            <w:r w:rsidR="00A03BD4">
              <w:rPr>
                <w:sz w:val="20"/>
                <w:szCs w:val="20"/>
              </w:rPr>
              <w:t xml:space="preserve"> situations les plus dangereuses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03BD4" w:rsidRPr="003330AF" w:rsidRDefault="00A03BD4" w:rsidP="00167DCE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MSA</w:t>
            </w:r>
          </w:p>
          <w:p w:rsidR="00A03BD4" w:rsidRPr="003330AF" w:rsidRDefault="00A03BD4" w:rsidP="00167DCE">
            <w:pPr>
              <w:tabs>
                <w:tab w:val="left" w:pos="425"/>
              </w:tabs>
              <w:spacing w:before="60"/>
              <w:jc w:val="both"/>
              <w:rPr>
                <w:sz w:val="20"/>
                <w:szCs w:val="10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6" w:space="0" w:color="auto"/>
            </w:tcBorders>
          </w:tcPr>
          <w:p w:rsidR="00A03BD4" w:rsidRPr="003330AF" w:rsidRDefault="00A03BD4" w:rsidP="00B42825">
            <w:pPr>
              <w:rPr>
                <w:sz w:val="20"/>
                <w:szCs w:val="10"/>
              </w:rPr>
            </w:pPr>
            <w:r w:rsidRPr="003330AF">
              <w:rPr>
                <w:sz w:val="20"/>
                <w:szCs w:val="10"/>
              </w:rPr>
              <w:t>2020</w:t>
            </w:r>
          </w:p>
          <w:p w:rsidR="00A03BD4" w:rsidRPr="003330AF" w:rsidRDefault="00A03BD4" w:rsidP="00111F76">
            <w:pPr>
              <w:jc w:val="center"/>
              <w:rPr>
                <w:sz w:val="20"/>
                <w:szCs w:val="10"/>
              </w:rPr>
            </w:pPr>
          </w:p>
        </w:tc>
      </w:tr>
      <w:tr w:rsidR="00A03BD4" w:rsidRPr="003330AF" w:rsidTr="00E35924">
        <w:tc>
          <w:tcPr>
            <w:tcW w:w="2355" w:type="dxa"/>
            <w:tcBorders>
              <w:bottom w:val="single" w:sz="4" w:space="0" w:color="auto"/>
            </w:tcBorders>
          </w:tcPr>
          <w:p w:rsidR="00A03BD4" w:rsidRPr="009A27F1" w:rsidRDefault="00DB3F79" w:rsidP="00167DCE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1.3.2.4 </w:t>
            </w:r>
            <w:r w:rsidR="00A03BD4">
              <w:rPr>
                <w:sz w:val="20"/>
                <w:szCs w:val="10"/>
              </w:rPr>
              <w:t>Formation des référents</w:t>
            </w:r>
          </w:p>
        </w:tc>
        <w:tc>
          <w:tcPr>
            <w:tcW w:w="2313" w:type="dxa"/>
            <w:tcBorders>
              <w:top w:val="single" w:sz="4" w:space="0" w:color="auto"/>
            </w:tcBorders>
          </w:tcPr>
          <w:p w:rsidR="00A03BD4" w:rsidRDefault="00A03BD4" w:rsidP="00167DCE">
            <w:pPr>
              <w:jc w:val="both"/>
              <w:rPr>
                <w:sz w:val="20"/>
                <w:szCs w:val="10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A03BD4" w:rsidRPr="009A27F1" w:rsidRDefault="00A03BD4" w:rsidP="00167DCE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Offre de formations principalement pour SEIRICH niveau 1</w:t>
            </w:r>
          </w:p>
        </w:tc>
        <w:tc>
          <w:tcPr>
            <w:tcW w:w="1535" w:type="dxa"/>
          </w:tcPr>
          <w:p w:rsidR="00A03BD4" w:rsidRPr="009A27F1" w:rsidRDefault="00A03BD4" w:rsidP="00167DCE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Carsat</w:t>
            </w:r>
          </w:p>
        </w:tc>
        <w:tc>
          <w:tcPr>
            <w:tcW w:w="1447" w:type="dxa"/>
          </w:tcPr>
          <w:p w:rsidR="00A03BD4" w:rsidRPr="009A27F1" w:rsidRDefault="00A03BD4" w:rsidP="00111F76">
            <w:pPr>
              <w:jc w:val="center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2020</w:t>
            </w:r>
          </w:p>
        </w:tc>
      </w:tr>
      <w:tr w:rsidR="00A03BD4" w:rsidRPr="00D0769B" w:rsidTr="00A11330">
        <w:tc>
          <w:tcPr>
            <w:tcW w:w="2355" w:type="dxa"/>
            <w:shd w:val="clear" w:color="auto" w:fill="FDE9D9" w:themeFill="accent6" w:themeFillTint="33"/>
          </w:tcPr>
          <w:p w:rsidR="00A03BD4" w:rsidRPr="009A27F1" w:rsidRDefault="00A03BD4" w:rsidP="00167DCE">
            <w:pPr>
              <w:jc w:val="both"/>
              <w:rPr>
                <w:sz w:val="20"/>
                <w:szCs w:val="10"/>
              </w:rPr>
            </w:pPr>
            <w:r>
              <w:rPr>
                <w:b/>
              </w:rPr>
              <w:t>Partenaires de l’action</w:t>
            </w:r>
          </w:p>
        </w:tc>
        <w:tc>
          <w:tcPr>
            <w:tcW w:w="8327" w:type="dxa"/>
            <w:gridSpan w:val="4"/>
          </w:tcPr>
          <w:p w:rsidR="00B42825" w:rsidRPr="00B42825" w:rsidRDefault="00B42825" w:rsidP="00E35924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INRS</w:t>
            </w:r>
            <w:r w:rsidR="00E35924">
              <w:rPr>
                <w:sz w:val="20"/>
                <w:szCs w:val="10"/>
              </w:rPr>
              <w:t>, s</w:t>
            </w:r>
            <w:r>
              <w:rPr>
                <w:sz w:val="20"/>
                <w:szCs w:val="10"/>
              </w:rPr>
              <w:t>i nécessaire, e</w:t>
            </w:r>
            <w:r w:rsidRPr="009F3B32">
              <w:rPr>
                <w:sz w:val="20"/>
                <w:szCs w:val="10"/>
              </w:rPr>
              <w:t>xpert en risque chimique choisi par la MSA</w:t>
            </w:r>
          </w:p>
        </w:tc>
      </w:tr>
    </w:tbl>
    <w:p w:rsidR="008E4A33" w:rsidRDefault="008E4A33" w:rsidP="00E35924">
      <w:pPr>
        <w:spacing w:after="0" w:line="240" w:lineRule="auto"/>
        <w:rPr>
          <w:sz w:val="16"/>
          <w:szCs w:val="10"/>
        </w:rPr>
      </w:pPr>
    </w:p>
    <w:p w:rsidR="00E35924" w:rsidRPr="00405A96" w:rsidRDefault="00E35924" w:rsidP="00E35924">
      <w:pPr>
        <w:spacing w:after="0" w:line="240" w:lineRule="auto"/>
        <w:jc w:val="both"/>
        <w:rPr>
          <w:sz w:val="14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3316"/>
        <w:gridCol w:w="3877"/>
        <w:gridCol w:w="2729"/>
      </w:tblGrid>
      <w:tr w:rsidR="00E35924" w:rsidRPr="00C800BB" w:rsidTr="00164324">
        <w:tc>
          <w:tcPr>
            <w:tcW w:w="959" w:type="dxa"/>
            <w:vMerge w:val="restart"/>
            <w:shd w:val="clear" w:color="auto" w:fill="DBE5F1" w:themeFill="accent1" w:themeFillTint="33"/>
            <w:textDirection w:val="btLr"/>
          </w:tcPr>
          <w:p w:rsidR="00E35924" w:rsidRPr="00C800BB" w:rsidRDefault="00E35924" w:rsidP="00164324">
            <w:pPr>
              <w:ind w:left="113" w:right="113"/>
              <w:jc w:val="center"/>
            </w:pPr>
            <w:r>
              <w:rPr>
                <w:b/>
              </w:rPr>
              <w:t>Évaluation de l’action</w:t>
            </w:r>
          </w:p>
        </w:tc>
        <w:tc>
          <w:tcPr>
            <w:tcW w:w="3316" w:type="dxa"/>
            <w:shd w:val="clear" w:color="auto" w:fill="DBE5F1" w:themeFill="accent1" w:themeFillTint="33"/>
          </w:tcPr>
          <w:p w:rsidR="00E35924" w:rsidRPr="0066041B" w:rsidRDefault="00E35924" w:rsidP="00164324">
            <w:pPr>
              <w:jc w:val="center"/>
              <w:rPr>
                <w:b/>
              </w:rPr>
            </w:pPr>
            <w:r w:rsidRPr="0066041B">
              <w:rPr>
                <w:b/>
              </w:rPr>
              <w:t>Critères d’évaluation</w:t>
            </w:r>
          </w:p>
        </w:tc>
        <w:tc>
          <w:tcPr>
            <w:tcW w:w="3877" w:type="dxa"/>
            <w:shd w:val="clear" w:color="auto" w:fill="DBE5F1" w:themeFill="accent1" w:themeFillTint="33"/>
          </w:tcPr>
          <w:p w:rsidR="00E35924" w:rsidRPr="0066041B" w:rsidRDefault="00E35924" w:rsidP="00164324">
            <w:pPr>
              <w:jc w:val="center"/>
              <w:rPr>
                <w:b/>
              </w:rPr>
            </w:pPr>
            <w:r w:rsidRPr="0066041B">
              <w:rPr>
                <w:b/>
              </w:rPr>
              <w:t>Indicateurs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:rsidR="00E35924" w:rsidRPr="0066041B" w:rsidRDefault="00E35924" w:rsidP="00164324">
            <w:pPr>
              <w:jc w:val="center"/>
              <w:rPr>
                <w:b/>
                <w:i/>
              </w:rPr>
            </w:pPr>
            <w:r w:rsidRPr="0066041B">
              <w:rPr>
                <w:b/>
              </w:rPr>
              <w:t>Source</w:t>
            </w:r>
          </w:p>
        </w:tc>
      </w:tr>
      <w:tr w:rsidR="00E35924" w:rsidTr="00164324">
        <w:trPr>
          <w:trHeight w:val="1131"/>
        </w:trPr>
        <w:tc>
          <w:tcPr>
            <w:tcW w:w="959" w:type="dxa"/>
            <w:vMerge/>
            <w:shd w:val="clear" w:color="auto" w:fill="DBE5F1" w:themeFill="accent1" w:themeFillTint="33"/>
          </w:tcPr>
          <w:p w:rsidR="00E35924" w:rsidRPr="0031013E" w:rsidRDefault="00E35924" w:rsidP="00164324">
            <w:pPr>
              <w:jc w:val="center"/>
              <w:rPr>
                <w:color w:val="8DB3E2" w:themeColor="text2" w:themeTint="66"/>
                <w:sz w:val="20"/>
              </w:rPr>
            </w:pPr>
          </w:p>
        </w:tc>
        <w:tc>
          <w:tcPr>
            <w:tcW w:w="3316" w:type="dxa"/>
          </w:tcPr>
          <w:p w:rsidR="00E35924" w:rsidRPr="00F74C22" w:rsidRDefault="00E35924" w:rsidP="00164324">
            <w:pPr>
              <w:jc w:val="both"/>
              <w:rPr>
                <w:sz w:val="20"/>
              </w:rPr>
            </w:pPr>
            <w:r>
              <w:rPr>
                <w:sz w:val="20"/>
              </w:rPr>
              <w:t>Organisation effective de réunions d’information</w:t>
            </w:r>
          </w:p>
        </w:tc>
        <w:tc>
          <w:tcPr>
            <w:tcW w:w="3877" w:type="dxa"/>
          </w:tcPr>
          <w:p w:rsidR="00E35924" w:rsidRDefault="00E35924" w:rsidP="00164324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 de sessions</w:t>
            </w:r>
          </w:p>
          <w:p w:rsidR="00E35924" w:rsidRDefault="00E35924" w:rsidP="00164324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 de participants</w:t>
            </w:r>
          </w:p>
          <w:p w:rsidR="00E35924" w:rsidRPr="00F74C22" w:rsidRDefault="00E35924" w:rsidP="00164324">
            <w:pPr>
              <w:jc w:val="both"/>
              <w:rPr>
                <w:sz w:val="20"/>
              </w:rPr>
            </w:pPr>
            <w:r>
              <w:rPr>
                <w:sz w:val="20"/>
              </w:rPr>
              <w:t>Qualités de participants</w:t>
            </w:r>
          </w:p>
        </w:tc>
        <w:tc>
          <w:tcPr>
            <w:tcW w:w="2729" w:type="dxa"/>
          </w:tcPr>
          <w:p w:rsidR="00E35924" w:rsidRDefault="00E35924" w:rsidP="00164324">
            <w:pPr>
              <w:jc w:val="both"/>
              <w:rPr>
                <w:sz w:val="20"/>
              </w:rPr>
            </w:pPr>
            <w:r>
              <w:rPr>
                <w:sz w:val="20"/>
              </w:rPr>
              <w:t>Formulaires d’inscription</w:t>
            </w:r>
          </w:p>
          <w:p w:rsidR="00E35924" w:rsidRPr="00F74C22" w:rsidRDefault="00E35924" w:rsidP="00164324">
            <w:pPr>
              <w:jc w:val="both"/>
              <w:rPr>
                <w:sz w:val="20"/>
              </w:rPr>
            </w:pPr>
            <w:r>
              <w:rPr>
                <w:sz w:val="20"/>
              </w:rPr>
              <w:t>Feuilles d’émargement</w:t>
            </w:r>
          </w:p>
        </w:tc>
      </w:tr>
      <w:tr w:rsidR="00E35924" w:rsidTr="00E35924">
        <w:trPr>
          <w:trHeight w:val="813"/>
        </w:trPr>
        <w:tc>
          <w:tcPr>
            <w:tcW w:w="959" w:type="dxa"/>
            <w:vMerge/>
            <w:shd w:val="clear" w:color="auto" w:fill="DBE5F1" w:themeFill="accent1" w:themeFillTint="33"/>
          </w:tcPr>
          <w:p w:rsidR="00E35924" w:rsidRPr="0031013E" w:rsidRDefault="00E35924" w:rsidP="00164324">
            <w:pPr>
              <w:jc w:val="center"/>
              <w:rPr>
                <w:color w:val="8DB3E2" w:themeColor="text2" w:themeTint="66"/>
                <w:sz w:val="20"/>
              </w:rPr>
            </w:pPr>
          </w:p>
        </w:tc>
        <w:tc>
          <w:tcPr>
            <w:tcW w:w="3316" w:type="dxa"/>
          </w:tcPr>
          <w:p w:rsidR="00E35924" w:rsidRDefault="00E35924" w:rsidP="00164324">
            <w:pPr>
              <w:jc w:val="both"/>
              <w:rPr>
                <w:sz w:val="20"/>
              </w:rPr>
            </w:pPr>
            <w:r>
              <w:rPr>
                <w:sz w:val="20"/>
              </w:rPr>
              <w:t>Réalisation d’actions d’accompagnement à l’évaluation d</w:t>
            </w:r>
            <w:r w:rsidR="00D10976">
              <w:rPr>
                <w:sz w:val="20"/>
              </w:rPr>
              <w:t>u</w:t>
            </w:r>
            <w:r>
              <w:rPr>
                <w:sz w:val="20"/>
              </w:rPr>
              <w:t xml:space="preserve"> risque chimique en agriculture</w:t>
            </w:r>
          </w:p>
        </w:tc>
        <w:tc>
          <w:tcPr>
            <w:tcW w:w="3877" w:type="dxa"/>
          </w:tcPr>
          <w:p w:rsidR="00E35924" w:rsidRDefault="00E35924" w:rsidP="00164324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 d’entreprises accompagnées</w:t>
            </w:r>
          </w:p>
        </w:tc>
        <w:tc>
          <w:tcPr>
            <w:tcW w:w="2729" w:type="dxa"/>
          </w:tcPr>
          <w:p w:rsidR="00E35924" w:rsidRDefault="00E35924" w:rsidP="00164324">
            <w:pPr>
              <w:jc w:val="both"/>
              <w:rPr>
                <w:sz w:val="20"/>
              </w:rPr>
            </w:pPr>
            <w:r>
              <w:rPr>
                <w:sz w:val="20"/>
              </w:rPr>
              <w:t>Information fournie par la MSA</w:t>
            </w:r>
          </w:p>
        </w:tc>
      </w:tr>
      <w:tr w:rsidR="00E35924" w:rsidTr="00E35924">
        <w:trPr>
          <w:trHeight w:val="813"/>
        </w:trPr>
        <w:tc>
          <w:tcPr>
            <w:tcW w:w="959" w:type="dxa"/>
            <w:vMerge/>
            <w:shd w:val="clear" w:color="auto" w:fill="DBE5F1" w:themeFill="accent1" w:themeFillTint="33"/>
          </w:tcPr>
          <w:p w:rsidR="00E35924" w:rsidRPr="0031013E" w:rsidRDefault="00E35924" w:rsidP="00E35924">
            <w:pPr>
              <w:jc w:val="center"/>
              <w:rPr>
                <w:color w:val="8DB3E2" w:themeColor="text2" w:themeTint="66"/>
                <w:sz w:val="20"/>
              </w:rPr>
            </w:pPr>
          </w:p>
        </w:tc>
        <w:tc>
          <w:tcPr>
            <w:tcW w:w="3316" w:type="dxa"/>
          </w:tcPr>
          <w:p w:rsidR="00E35924" w:rsidRDefault="00E35924" w:rsidP="00E35924">
            <w:pPr>
              <w:jc w:val="both"/>
              <w:rPr>
                <w:sz w:val="20"/>
              </w:rPr>
            </w:pPr>
            <w:r>
              <w:rPr>
                <w:sz w:val="20"/>
              </w:rPr>
              <w:t>Formation de référents</w:t>
            </w:r>
          </w:p>
        </w:tc>
        <w:tc>
          <w:tcPr>
            <w:tcW w:w="3877" w:type="dxa"/>
          </w:tcPr>
          <w:p w:rsidR="00E35924" w:rsidRDefault="00E35924" w:rsidP="00E35924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 de sessions</w:t>
            </w:r>
          </w:p>
          <w:p w:rsidR="00E35924" w:rsidRDefault="00E35924" w:rsidP="00E35924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 de participants</w:t>
            </w:r>
          </w:p>
          <w:p w:rsidR="00E35924" w:rsidRPr="00F74C22" w:rsidRDefault="00E35924" w:rsidP="00E35924">
            <w:pPr>
              <w:jc w:val="both"/>
              <w:rPr>
                <w:sz w:val="20"/>
              </w:rPr>
            </w:pPr>
            <w:r>
              <w:rPr>
                <w:sz w:val="20"/>
              </w:rPr>
              <w:t>Qualités de participants</w:t>
            </w:r>
          </w:p>
        </w:tc>
        <w:tc>
          <w:tcPr>
            <w:tcW w:w="2729" w:type="dxa"/>
          </w:tcPr>
          <w:p w:rsidR="00E35924" w:rsidRDefault="00E35924" w:rsidP="00E35924">
            <w:pPr>
              <w:jc w:val="both"/>
              <w:rPr>
                <w:sz w:val="20"/>
              </w:rPr>
            </w:pPr>
            <w:r>
              <w:rPr>
                <w:sz w:val="20"/>
              </w:rPr>
              <w:t>Formulaires d’inscription</w:t>
            </w:r>
          </w:p>
          <w:p w:rsidR="00E35924" w:rsidRPr="00F74C22" w:rsidRDefault="00E35924" w:rsidP="00E35924">
            <w:pPr>
              <w:jc w:val="both"/>
              <w:rPr>
                <w:sz w:val="20"/>
              </w:rPr>
            </w:pPr>
            <w:r>
              <w:rPr>
                <w:sz w:val="20"/>
              </w:rPr>
              <w:t>Feuilles d’émargement</w:t>
            </w:r>
          </w:p>
        </w:tc>
      </w:tr>
    </w:tbl>
    <w:p w:rsidR="00167DCE" w:rsidRDefault="00167DCE" w:rsidP="00D4530A">
      <w:pPr>
        <w:spacing w:after="0" w:line="240" w:lineRule="auto"/>
        <w:jc w:val="both"/>
        <w:rPr>
          <w:sz w:val="16"/>
          <w:szCs w:val="10"/>
        </w:rPr>
      </w:pPr>
    </w:p>
    <w:p w:rsidR="00167DCE" w:rsidRDefault="00167DCE" w:rsidP="00D4530A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pPr w:leftFromText="141" w:rightFromText="141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2431"/>
        <w:gridCol w:w="2357"/>
        <w:gridCol w:w="2899"/>
        <w:gridCol w:w="1541"/>
        <w:gridCol w:w="1454"/>
      </w:tblGrid>
      <w:tr w:rsidR="00A03BD4" w:rsidRPr="009A27F1" w:rsidTr="00A11330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E35924" w:rsidRDefault="00A03BD4" w:rsidP="00167DCE">
            <w:pPr>
              <w:jc w:val="center"/>
              <w:rPr>
                <w:b/>
                <w:sz w:val="20"/>
                <w:szCs w:val="10"/>
              </w:rPr>
            </w:pPr>
            <w:r w:rsidRPr="009A27F1">
              <w:rPr>
                <w:b/>
                <w:sz w:val="20"/>
                <w:szCs w:val="10"/>
              </w:rPr>
              <w:t xml:space="preserve">Objectif spécifique </w:t>
            </w:r>
            <w:r>
              <w:rPr>
                <w:b/>
                <w:sz w:val="20"/>
                <w:szCs w:val="10"/>
              </w:rPr>
              <w:t>III</w:t>
            </w:r>
          </w:p>
          <w:p w:rsidR="00A03BD4" w:rsidRPr="00E35924" w:rsidRDefault="00A03BD4" w:rsidP="00E35924">
            <w:pPr>
              <w:jc w:val="center"/>
              <w:rPr>
                <w:sz w:val="20"/>
              </w:rPr>
            </w:pPr>
            <w:r w:rsidRPr="00113AAE">
              <w:rPr>
                <w:sz w:val="20"/>
              </w:rPr>
              <w:t>Construire et mettre en œuvre un plan d’actions pour mieux gérer les risques, et devenir autonome sur l’utilisation du logiciel INRS SEIRICH</w:t>
            </w:r>
          </w:p>
        </w:tc>
      </w:tr>
      <w:tr w:rsidR="00A03BD4" w:rsidRPr="00EB104C" w:rsidTr="00A11330">
        <w:tc>
          <w:tcPr>
            <w:tcW w:w="10682" w:type="dxa"/>
            <w:gridSpan w:val="5"/>
            <w:shd w:val="clear" w:color="auto" w:fill="FDE9D9" w:themeFill="accent6" w:themeFillTint="33"/>
          </w:tcPr>
          <w:p w:rsidR="00A03BD4" w:rsidRDefault="00A03BD4" w:rsidP="00167DCE">
            <w:pPr>
              <w:jc w:val="center"/>
              <w:rPr>
                <w:b/>
                <w:sz w:val="20"/>
                <w:szCs w:val="10"/>
              </w:rPr>
            </w:pPr>
          </w:p>
          <w:p w:rsidR="00A03BD4" w:rsidRDefault="00A03BD4" w:rsidP="00167DCE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Description des activités</w:t>
            </w:r>
          </w:p>
          <w:p w:rsidR="00A03BD4" w:rsidRPr="00EB104C" w:rsidRDefault="00A03BD4" w:rsidP="00167DCE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A03BD4" w:rsidRPr="00CF383E" w:rsidTr="00DB3F79">
        <w:tc>
          <w:tcPr>
            <w:tcW w:w="243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03BD4" w:rsidRPr="00CF383E" w:rsidRDefault="00A03BD4" w:rsidP="00167DCE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Actions</w:t>
            </w:r>
          </w:p>
        </w:tc>
        <w:tc>
          <w:tcPr>
            <w:tcW w:w="23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03BD4" w:rsidRPr="00CF383E" w:rsidRDefault="00A03BD4" w:rsidP="00167DCE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Cibles</w:t>
            </w:r>
          </w:p>
        </w:tc>
        <w:tc>
          <w:tcPr>
            <w:tcW w:w="289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03BD4" w:rsidRPr="00CF383E" w:rsidRDefault="00A03BD4" w:rsidP="00167DCE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Méthodologie</w:t>
            </w:r>
          </w:p>
        </w:tc>
        <w:tc>
          <w:tcPr>
            <w:tcW w:w="154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A03BD4" w:rsidRPr="00CF383E" w:rsidRDefault="00A03BD4" w:rsidP="00167DCE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Responsable</w:t>
            </w:r>
          </w:p>
        </w:tc>
        <w:tc>
          <w:tcPr>
            <w:tcW w:w="145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03BD4" w:rsidRPr="00CF383E" w:rsidRDefault="00A03BD4" w:rsidP="00167DCE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Echéances</w:t>
            </w:r>
          </w:p>
        </w:tc>
      </w:tr>
      <w:tr w:rsidR="00A03BD4" w:rsidRPr="003330AF" w:rsidTr="00DB3F79"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D4" w:rsidRDefault="00DB3F79" w:rsidP="00167D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1.3.2.5 </w:t>
            </w:r>
            <w:r w:rsidR="00A03BD4">
              <w:rPr>
                <w:sz w:val="20"/>
              </w:rPr>
              <w:t>Accompagner les entreprises dans l’élaboration de leur plan d’action</w:t>
            </w:r>
          </w:p>
          <w:p w:rsidR="00A03BD4" w:rsidRPr="00167DCE" w:rsidRDefault="00A03BD4" w:rsidP="00167DCE">
            <w:pPr>
              <w:jc w:val="both"/>
              <w:rPr>
                <w:b/>
                <w:color w:val="00B050"/>
                <w:sz w:val="20"/>
                <w:szCs w:val="1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3BD4" w:rsidRDefault="00E35924" w:rsidP="00167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</w:rPr>
            </w:pPr>
            <w:r>
              <w:rPr>
                <w:sz w:val="20"/>
              </w:rPr>
              <w:t>Entreprises du secteur agricole</w:t>
            </w:r>
          </w:p>
          <w:p w:rsidR="00D10976" w:rsidRDefault="00D10976" w:rsidP="00167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</w:rPr>
            </w:pPr>
          </w:p>
          <w:p w:rsidR="00D10976" w:rsidRDefault="00D10976" w:rsidP="00167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</w:rPr>
            </w:pPr>
          </w:p>
          <w:p w:rsidR="00D10976" w:rsidRDefault="00D10976" w:rsidP="00167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</w:rPr>
            </w:pPr>
          </w:p>
          <w:p w:rsidR="00D10976" w:rsidRDefault="00D10976" w:rsidP="00167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</w:rPr>
            </w:pPr>
          </w:p>
          <w:p w:rsidR="00D10976" w:rsidRDefault="00D10976" w:rsidP="00167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</w:rPr>
            </w:pPr>
          </w:p>
          <w:p w:rsidR="00D10976" w:rsidRDefault="00D10976" w:rsidP="00167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</w:rPr>
            </w:pPr>
          </w:p>
          <w:p w:rsidR="00D10976" w:rsidRDefault="00D10976" w:rsidP="00167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</w:rPr>
            </w:pPr>
          </w:p>
          <w:p w:rsidR="00D10976" w:rsidRDefault="00D10976" w:rsidP="00167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</w:rPr>
            </w:pPr>
          </w:p>
          <w:p w:rsidR="00D10976" w:rsidRDefault="00D10976" w:rsidP="00167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03BD4" w:rsidRDefault="00A03BD4" w:rsidP="00167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Une fois identifiés les risques les plus dangereux,  un plan d’actions adapté sera construit avec l’aide de la MSA</w:t>
            </w:r>
          </w:p>
          <w:p w:rsidR="00A03BD4" w:rsidRDefault="00A03BD4" w:rsidP="00167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entreprises s’engagent à aller jusqu’au bout de la démarche</w:t>
            </w:r>
          </w:p>
          <w:p w:rsidR="00A03BD4" w:rsidRDefault="00A03BD4" w:rsidP="00167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Médecin et conseillers accompagnent l’entreprise dans l’élaboration du plan d’action</w:t>
            </w:r>
          </w:p>
          <w:p w:rsidR="00A03BD4" w:rsidRPr="003330AF" w:rsidRDefault="00A03BD4" w:rsidP="00167DC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jc w:val="both"/>
              <w:rPr>
                <w:sz w:val="20"/>
                <w:szCs w:val="1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D4" w:rsidRPr="003330AF" w:rsidRDefault="00A03BD4" w:rsidP="00167DCE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MSA</w:t>
            </w:r>
          </w:p>
          <w:p w:rsidR="00A03BD4" w:rsidRPr="003330AF" w:rsidRDefault="00A03BD4" w:rsidP="00167DCE">
            <w:pPr>
              <w:tabs>
                <w:tab w:val="left" w:pos="425"/>
              </w:tabs>
              <w:spacing w:before="60"/>
              <w:jc w:val="both"/>
              <w:rPr>
                <w:sz w:val="20"/>
                <w:szCs w:val="10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BD4" w:rsidRPr="003330AF" w:rsidRDefault="00A03BD4" w:rsidP="00167DCE">
            <w:pPr>
              <w:jc w:val="center"/>
              <w:rPr>
                <w:sz w:val="20"/>
                <w:szCs w:val="10"/>
              </w:rPr>
            </w:pPr>
            <w:r w:rsidRPr="003330AF">
              <w:rPr>
                <w:sz w:val="20"/>
                <w:szCs w:val="10"/>
              </w:rPr>
              <w:t>2020</w:t>
            </w:r>
          </w:p>
        </w:tc>
      </w:tr>
      <w:tr w:rsidR="00A03BD4" w:rsidRPr="003330AF" w:rsidTr="00D10976">
        <w:tc>
          <w:tcPr>
            <w:tcW w:w="2431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:rsidR="00A03BD4" w:rsidRPr="003330AF" w:rsidRDefault="00A03BD4" w:rsidP="00167DCE">
            <w:pPr>
              <w:jc w:val="both"/>
              <w:rPr>
                <w:sz w:val="20"/>
                <w:szCs w:val="10"/>
              </w:rPr>
            </w:pPr>
            <w:r>
              <w:rPr>
                <w:b/>
              </w:rPr>
              <w:t>Partenaires de l’action</w:t>
            </w:r>
          </w:p>
        </w:tc>
        <w:tc>
          <w:tcPr>
            <w:tcW w:w="8251" w:type="dxa"/>
            <w:gridSpan w:val="4"/>
            <w:tcBorders>
              <w:top w:val="single" w:sz="4" w:space="0" w:color="auto"/>
            </w:tcBorders>
          </w:tcPr>
          <w:p w:rsidR="00A03BD4" w:rsidRPr="00E35924" w:rsidRDefault="00A03BD4" w:rsidP="00167DCE">
            <w:pPr>
              <w:jc w:val="both"/>
              <w:rPr>
                <w:sz w:val="20"/>
                <w:szCs w:val="20"/>
              </w:rPr>
            </w:pPr>
            <w:bookmarkStart w:id="1" w:name="_GoBack"/>
            <w:r>
              <w:rPr>
                <w:sz w:val="20"/>
                <w:szCs w:val="20"/>
              </w:rPr>
              <w:t>Un expert choisi et financé pa</w:t>
            </w:r>
            <w:r w:rsidR="00E35924">
              <w:rPr>
                <w:sz w:val="20"/>
                <w:szCs w:val="20"/>
              </w:rPr>
              <w:t xml:space="preserve">r la MSA pourra être sollicité </w:t>
            </w:r>
            <w:bookmarkEnd w:id="1"/>
          </w:p>
        </w:tc>
      </w:tr>
    </w:tbl>
    <w:p w:rsidR="00167DCE" w:rsidRDefault="00167DCE" w:rsidP="00B04FD7">
      <w:pPr>
        <w:spacing w:after="0" w:line="240" w:lineRule="auto"/>
        <w:jc w:val="both"/>
        <w:rPr>
          <w:sz w:val="16"/>
          <w:szCs w:val="10"/>
        </w:rPr>
      </w:pPr>
    </w:p>
    <w:p w:rsidR="00D10976" w:rsidRPr="00405A96" w:rsidRDefault="00D10976" w:rsidP="00D10976">
      <w:pPr>
        <w:spacing w:after="0" w:line="240" w:lineRule="auto"/>
        <w:jc w:val="both"/>
        <w:rPr>
          <w:sz w:val="14"/>
        </w:rPr>
      </w:pPr>
    </w:p>
    <w:tbl>
      <w:tblPr>
        <w:tblStyle w:val="Grilledutableau"/>
        <w:tblW w:w="10881" w:type="dxa"/>
        <w:tblLayout w:type="fixed"/>
        <w:tblLook w:val="04A0" w:firstRow="1" w:lastRow="0" w:firstColumn="1" w:lastColumn="0" w:noHBand="0" w:noVBand="1"/>
      </w:tblPr>
      <w:tblGrid>
        <w:gridCol w:w="959"/>
        <w:gridCol w:w="3316"/>
        <w:gridCol w:w="3877"/>
        <w:gridCol w:w="2729"/>
      </w:tblGrid>
      <w:tr w:rsidR="00D10976" w:rsidRPr="00C800BB" w:rsidTr="00164324">
        <w:tc>
          <w:tcPr>
            <w:tcW w:w="959" w:type="dxa"/>
            <w:vMerge w:val="restart"/>
            <w:shd w:val="clear" w:color="auto" w:fill="DBE5F1" w:themeFill="accent1" w:themeFillTint="33"/>
            <w:textDirection w:val="btLr"/>
          </w:tcPr>
          <w:p w:rsidR="00D10976" w:rsidRPr="00C800BB" w:rsidRDefault="00D10976" w:rsidP="00164324">
            <w:pPr>
              <w:ind w:left="113" w:right="113"/>
              <w:jc w:val="center"/>
            </w:pPr>
            <w:r>
              <w:rPr>
                <w:b/>
              </w:rPr>
              <w:t>Évaluation de l’action</w:t>
            </w:r>
          </w:p>
        </w:tc>
        <w:tc>
          <w:tcPr>
            <w:tcW w:w="3316" w:type="dxa"/>
            <w:shd w:val="clear" w:color="auto" w:fill="DBE5F1" w:themeFill="accent1" w:themeFillTint="33"/>
          </w:tcPr>
          <w:p w:rsidR="00D10976" w:rsidRPr="0066041B" w:rsidRDefault="00D10976" w:rsidP="00164324">
            <w:pPr>
              <w:jc w:val="center"/>
              <w:rPr>
                <w:b/>
              </w:rPr>
            </w:pPr>
            <w:r w:rsidRPr="0066041B">
              <w:rPr>
                <w:b/>
              </w:rPr>
              <w:t>Critères d’évaluation</w:t>
            </w:r>
          </w:p>
        </w:tc>
        <w:tc>
          <w:tcPr>
            <w:tcW w:w="3877" w:type="dxa"/>
            <w:shd w:val="clear" w:color="auto" w:fill="DBE5F1" w:themeFill="accent1" w:themeFillTint="33"/>
          </w:tcPr>
          <w:p w:rsidR="00D10976" w:rsidRPr="0066041B" w:rsidRDefault="00D10976" w:rsidP="00164324">
            <w:pPr>
              <w:jc w:val="center"/>
              <w:rPr>
                <w:b/>
              </w:rPr>
            </w:pPr>
            <w:r w:rsidRPr="0066041B">
              <w:rPr>
                <w:b/>
              </w:rPr>
              <w:t>Indicateurs</w:t>
            </w:r>
          </w:p>
        </w:tc>
        <w:tc>
          <w:tcPr>
            <w:tcW w:w="2729" w:type="dxa"/>
            <w:shd w:val="clear" w:color="auto" w:fill="DBE5F1" w:themeFill="accent1" w:themeFillTint="33"/>
          </w:tcPr>
          <w:p w:rsidR="00D10976" w:rsidRPr="0066041B" w:rsidRDefault="00D10976" w:rsidP="00164324">
            <w:pPr>
              <w:jc w:val="center"/>
              <w:rPr>
                <w:b/>
                <w:i/>
              </w:rPr>
            </w:pPr>
            <w:r w:rsidRPr="0066041B">
              <w:rPr>
                <w:b/>
              </w:rPr>
              <w:t>Source</w:t>
            </w:r>
          </w:p>
        </w:tc>
      </w:tr>
      <w:tr w:rsidR="00D10976" w:rsidTr="00164324">
        <w:trPr>
          <w:trHeight w:val="1131"/>
        </w:trPr>
        <w:tc>
          <w:tcPr>
            <w:tcW w:w="959" w:type="dxa"/>
            <w:vMerge/>
            <w:shd w:val="clear" w:color="auto" w:fill="DBE5F1" w:themeFill="accent1" w:themeFillTint="33"/>
          </w:tcPr>
          <w:p w:rsidR="00D10976" w:rsidRPr="0031013E" w:rsidRDefault="00D10976" w:rsidP="00D10976">
            <w:pPr>
              <w:jc w:val="center"/>
              <w:rPr>
                <w:color w:val="8DB3E2" w:themeColor="text2" w:themeTint="66"/>
                <w:sz w:val="20"/>
              </w:rPr>
            </w:pPr>
          </w:p>
        </w:tc>
        <w:tc>
          <w:tcPr>
            <w:tcW w:w="3316" w:type="dxa"/>
          </w:tcPr>
          <w:p w:rsidR="00D10976" w:rsidRDefault="00D10976" w:rsidP="00D10976">
            <w:pPr>
              <w:jc w:val="both"/>
              <w:rPr>
                <w:sz w:val="20"/>
              </w:rPr>
            </w:pPr>
            <w:r>
              <w:rPr>
                <w:sz w:val="20"/>
              </w:rPr>
              <w:t>Réalisation d’actions d’accompagnement à l’élaboration d’un plan d’action</w:t>
            </w:r>
          </w:p>
        </w:tc>
        <w:tc>
          <w:tcPr>
            <w:tcW w:w="3877" w:type="dxa"/>
          </w:tcPr>
          <w:p w:rsidR="00D10976" w:rsidRDefault="00D10976" w:rsidP="00D10976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 d’entreprises accompagnées</w:t>
            </w:r>
          </w:p>
        </w:tc>
        <w:tc>
          <w:tcPr>
            <w:tcW w:w="2729" w:type="dxa"/>
          </w:tcPr>
          <w:p w:rsidR="00D10976" w:rsidRDefault="00D10976" w:rsidP="00D10976">
            <w:pPr>
              <w:jc w:val="both"/>
              <w:rPr>
                <w:sz w:val="20"/>
              </w:rPr>
            </w:pPr>
            <w:r>
              <w:rPr>
                <w:sz w:val="20"/>
              </w:rPr>
              <w:t>Information fournie par la MSA</w:t>
            </w:r>
          </w:p>
        </w:tc>
      </w:tr>
    </w:tbl>
    <w:p w:rsidR="00D10976" w:rsidRDefault="00D10976" w:rsidP="00D10976">
      <w:pPr>
        <w:spacing w:after="0" w:line="240" w:lineRule="auto"/>
        <w:jc w:val="both"/>
        <w:rPr>
          <w:sz w:val="16"/>
          <w:szCs w:val="10"/>
        </w:rPr>
      </w:pPr>
    </w:p>
    <w:p w:rsidR="00D10976" w:rsidRDefault="00D10976" w:rsidP="00B04FD7">
      <w:pPr>
        <w:spacing w:after="0" w:line="240" w:lineRule="auto"/>
        <w:jc w:val="both"/>
        <w:rPr>
          <w:sz w:val="16"/>
          <w:szCs w:val="10"/>
        </w:rPr>
      </w:pPr>
    </w:p>
    <w:p w:rsidR="008E4A33" w:rsidRDefault="008E4A33" w:rsidP="00B04FD7">
      <w:pPr>
        <w:spacing w:after="0" w:line="240" w:lineRule="auto"/>
        <w:jc w:val="both"/>
        <w:rPr>
          <w:sz w:val="16"/>
          <w:szCs w:val="10"/>
        </w:rPr>
      </w:pPr>
    </w:p>
    <w:p w:rsidR="00A03BD4" w:rsidRDefault="00A03BD4" w:rsidP="00B04FD7">
      <w:pPr>
        <w:spacing w:after="0" w:line="240" w:lineRule="auto"/>
        <w:jc w:val="both"/>
        <w:rPr>
          <w:sz w:val="16"/>
          <w:szCs w:val="10"/>
        </w:rPr>
      </w:pPr>
    </w:p>
    <w:p w:rsidR="00A03BD4" w:rsidRDefault="00A03BD4" w:rsidP="00B04FD7">
      <w:pPr>
        <w:spacing w:after="0" w:line="240" w:lineRule="auto"/>
        <w:jc w:val="both"/>
        <w:rPr>
          <w:sz w:val="16"/>
          <w:szCs w:val="10"/>
        </w:rPr>
      </w:pPr>
    </w:p>
    <w:p w:rsidR="00A03BD4" w:rsidRDefault="00A03BD4" w:rsidP="00B04FD7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544"/>
      </w:tblGrid>
      <w:tr w:rsidR="008E4A33" w:rsidTr="008E4A33">
        <w:tc>
          <w:tcPr>
            <w:tcW w:w="10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E4A33" w:rsidRDefault="008E4A33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Suivi de l’action</w:t>
            </w:r>
          </w:p>
        </w:tc>
      </w:tr>
      <w:tr w:rsidR="008E4A33" w:rsidTr="008E4A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33" w:rsidRDefault="008E4A33">
            <w:pPr>
              <w:jc w:val="both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Date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33" w:rsidRDefault="008E4A33">
            <w:pPr>
              <w:jc w:val="both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Nature de l’évolution</w:t>
            </w:r>
          </w:p>
          <w:p w:rsidR="008E4A33" w:rsidRDefault="008E4A33">
            <w:pPr>
              <w:jc w:val="both"/>
              <w:rPr>
                <w:b/>
                <w:sz w:val="20"/>
                <w:szCs w:val="10"/>
              </w:rPr>
            </w:pPr>
            <w:r>
              <w:rPr>
                <w:sz w:val="20"/>
                <w:szCs w:val="10"/>
              </w:rPr>
              <w:t>(Actions, partenaires, cible, calendrier, etc)</w:t>
            </w: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4A33" w:rsidRDefault="008E4A33">
            <w:pPr>
              <w:jc w:val="both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Raisons de l’évolution</w:t>
            </w:r>
          </w:p>
        </w:tc>
      </w:tr>
      <w:tr w:rsidR="008E4A33" w:rsidTr="008E4A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3" w:rsidRDefault="008E4A33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3" w:rsidRDefault="008E4A33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3" w:rsidRDefault="008E4A33">
            <w:pPr>
              <w:jc w:val="both"/>
              <w:rPr>
                <w:sz w:val="16"/>
                <w:szCs w:val="10"/>
              </w:rPr>
            </w:pPr>
          </w:p>
        </w:tc>
      </w:tr>
      <w:tr w:rsidR="008E4A33" w:rsidTr="008E4A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3" w:rsidRDefault="008E4A33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3" w:rsidRDefault="008E4A33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3" w:rsidRDefault="008E4A33">
            <w:pPr>
              <w:jc w:val="both"/>
              <w:rPr>
                <w:sz w:val="16"/>
                <w:szCs w:val="10"/>
              </w:rPr>
            </w:pPr>
          </w:p>
        </w:tc>
      </w:tr>
      <w:tr w:rsidR="008E4A33" w:rsidTr="008E4A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3" w:rsidRDefault="008E4A33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3" w:rsidRDefault="008E4A33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A33" w:rsidRDefault="008E4A33">
            <w:pPr>
              <w:jc w:val="both"/>
              <w:rPr>
                <w:sz w:val="16"/>
                <w:szCs w:val="10"/>
              </w:rPr>
            </w:pPr>
          </w:p>
        </w:tc>
      </w:tr>
    </w:tbl>
    <w:p w:rsidR="008E4A33" w:rsidRDefault="008E4A33" w:rsidP="00B04FD7">
      <w:pPr>
        <w:spacing w:after="0" w:line="240" w:lineRule="auto"/>
        <w:jc w:val="both"/>
        <w:rPr>
          <w:sz w:val="16"/>
          <w:szCs w:val="10"/>
        </w:rPr>
      </w:pPr>
    </w:p>
    <w:p w:rsidR="008E4A33" w:rsidRPr="009F3B32" w:rsidRDefault="008E4A33" w:rsidP="00B04FD7">
      <w:pPr>
        <w:spacing w:after="0" w:line="240" w:lineRule="auto"/>
        <w:jc w:val="both"/>
        <w:rPr>
          <w:sz w:val="16"/>
          <w:szCs w:val="10"/>
        </w:rPr>
      </w:pPr>
    </w:p>
    <w:sectPr w:rsidR="008E4A33" w:rsidRPr="009F3B32" w:rsidSect="008E4A33">
      <w:headerReference w:type="default" r:id="rId8"/>
      <w:footerReference w:type="default" r:id="rId9"/>
      <w:pgSz w:w="11906" w:h="16838"/>
      <w:pgMar w:top="720" w:right="720" w:bottom="426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330" w:rsidRDefault="00A11330" w:rsidP="00FA5523">
      <w:pPr>
        <w:spacing w:after="0" w:line="240" w:lineRule="auto"/>
      </w:pPr>
      <w:r>
        <w:separator/>
      </w:r>
    </w:p>
  </w:endnote>
  <w:endnote w:type="continuationSeparator" w:id="0">
    <w:p w:rsidR="00A11330" w:rsidRDefault="00A11330" w:rsidP="00FA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04223691"/>
      <w:docPartObj>
        <w:docPartGallery w:val="Page Numbers (Bottom of Page)"/>
        <w:docPartUnique/>
      </w:docPartObj>
    </w:sdtPr>
    <w:sdtEndPr/>
    <w:sdtContent>
      <w:p w:rsidR="00A11330" w:rsidRPr="00250AE5" w:rsidRDefault="00A11330">
        <w:pPr>
          <w:pStyle w:val="Pieddepage"/>
          <w:jc w:val="center"/>
          <w:rPr>
            <w:sz w:val="16"/>
            <w:szCs w:val="16"/>
          </w:rPr>
        </w:pPr>
        <w:r w:rsidRPr="00250AE5">
          <w:rPr>
            <w:sz w:val="16"/>
            <w:szCs w:val="16"/>
          </w:rPr>
          <w:fldChar w:fldCharType="begin"/>
        </w:r>
        <w:r w:rsidRPr="00250AE5">
          <w:rPr>
            <w:sz w:val="16"/>
            <w:szCs w:val="16"/>
          </w:rPr>
          <w:instrText>PAGE   \* MERGEFORMAT</w:instrText>
        </w:r>
        <w:r w:rsidRPr="00250AE5">
          <w:rPr>
            <w:sz w:val="16"/>
            <w:szCs w:val="16"/>
          </w:rPr>
          <w:fldChar w:fldCharType="separate"/>
        </w:r>
        <w:r w:rsidR="001A2D00">
          <w:rPr>
            <w:noProof/>
            <w:sz w:val="16"/>
            <w:szCs w:val="16"/>
          </w:rPr>
          <w:t>3</w:t>
        </w:r>
        <w:r w:rsidRPr="00250AE5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330" w:rsidRDefault="00A11330" w:rsidP="00FA5523">
      <w:pPr>
        <w:spacing w:after="0" w:line="240" w:lineRule="auto"/>
      </w:pPr>
      <w:r>
        <w:separator/>
      </w:r>
    </w:p>
  </w:footnote>
  <w:footnote w:type="continuationSeparator" w:id="0">
    <w:p w:rsidR="00A11330" w:rsidRDefault="00A11330" w:rsidP="00FA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330" w:rsidRPr="00FA5523" w:rsidRDefault="00A11330">
    <w:pPr>
      <w:pStyle w:val="En-tte"/>
      <w:rPr>
        <w:sz w:val="16"/>
      </w:rPr>
    </w:pPr>
    <w:r>
      <w:rPr>
        <w:sz w:val="16"/>
      </w:rPr>
      <w:t>0</w:t>
    </w:r>
    <w:r w:rsidR="004E06D5">
      <w:rPr>
        <w:sz w:val="16"/>
      </w:rPr>
      <w:t>6</w:t>
    </w:r>
    <w:r>
      <w:rPr>
        <w:sz w:val="16"/>
      </w:rPr>
      <w:t>/04/2017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7221"/>
    <w:multiLevelType w:val="hybridMultilevel"/>
    <w:tmpl w:val="69507FDA"/>
    <w:lvl w:ilvl="0" w:tplc="B86A6D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548DD4" w:themeColor="text2" w:themeTint="99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46DB1"/>
    <w:multiLevelType w:val="hybridMultilevel"/>
    <w:tmpl w:val="0AF4AB7C"/>
    <w:lvl w:ilvl="0" w:tplc="71FC2EFE">
      <w:start w:val="1"/>
      <w:numFmt w:val="upperRoman"/>
      <w:lvlText w:val="%1-"/>
      <w:lvlJc w:val="left"/>
      <w:pPr>
        <w:ind w:left="1080" w:hanging="72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55790F"/>
    <w:multiLevelType w:val="hybridMultilevel"/>
    <w:tmpl w:val="E2766B0C"/>
    <w:lvl w:ilvl="0" w:tplc="EC2C05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1C1ECE"/>
    <w:multiLevelType w:val="hybridMultilevel"/>
    <w:tmpl w:val="FEA49634"/>
    <w:lvl w:ilvl="0" w:tplc="D57806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7CC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B12C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A603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F64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C08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2DC2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1AC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B8D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94E359F"/>
    <w:multiLevelType w:val="hybridMultilevel"/>
    <w:tmpl w:val="6910E870"/>
    <w:lvl w:ilvl="0" w:tplc="6C100176">
      <w:start w:val="6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20CF8"/>
    <w:multiLevelType w:val="hybridMultilevel"/>
    <w:tmpl w:val="45FAF6FA"/>
    <w:lvl w:ilvl="0" w:tplc="D2C097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006209"/>
    <w:multiLevelType w:val="hybridMultilevel"/>
    <w:tmpl w:val="A15250AC"/>
    <w:lvl w:ilvl="0" w:tplc="A184C1E2">
      <w:start w:val="6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2"/>
    <w:rsid w:val="00006250"/>
    <w:rsid w:val="00021AC7"/>
    <w:rsid w:val="000262B8"/>
    <w:rsid w:val="00026B4B"/>
    <w:rsid w:val="00063C5B"/>
    <w:rsid w:val="00067A17"/>
    <w:rsid w:val="0008579F"/>
    <w:rsid w:val="000910D4"/>
    <w:rsid w:val="000D6D3F"/>
    <w:rsid w:val="000E6E20"/>
    <w:rsid w:val="00103449"/>
    <w:rsid w:val="00111F76"/>
    <w:rsid w:val="00113AAE"/>
    <w:rsid w:val="00117578"/>
    <w:rsid w:val="00125D41"/>
    <w:rsid w:val="00126CE7"/>
    <w:rsid w:val="00133F07"/>
    <w:rsid w:val="00166388"/>
    <w:rsid w:val="00167DCE"/>
    <w:rsid w:val="001712F4"/>
    <w:rsid w:val="00175BE9"/>
    <w:rsid w:val="001A2D00"/>
    <w:rsid w:val="001C6BA3"/>
    <w:rsid w:val="0021369D"/>
    <w:rsid w:val="00250AE5"/>
    <w:rsid w:val="0026351F"/>
    <w:rsid w:val="00272155"/>
    <w:rsid w:val="002A37F9"/>
    <w:rsid w:val="002B2362"/>
    <w:rsid w:val="00303451"/>
    <w:rsid w:val="0031013E"/>
    <w:rsid w:val="00321996"/>
    <w:rsid w:val="00332FC8"/>
    <w:rsid w:val="003330AF"/>
    <w:rsid w:val="00356E12"/>
    <w:rsid w:val="003A4A53"/>
    <w:rsid w:val="00490170"/>
    <w:rsid w:val="004D5138"/>
    <w:rsid w:val="004E06D5"/>
    <w:rsid w:val="00503514"/>
    <w:rsid w:val="00513322"/>
    <w:rsid w:val="0052073B"/>
    <w:rsid w:val="0056388F"/>
    <w:rsid w:val="0057559A"/>
    <w:rsid w:val="00575F82"/>
    <w:rsid w:val="005A0AA7"/>
    <w:rsid w:val="005B4ED1"/>
    <w:rsid w:val="005D080F"/>
    <w:rsid w:val="005D417D"/>
    <w:rsid w:val="005E1482"/>
    <w:rsid w:val="005E6F65"/>
    <w:rsid w:val="005F477B"/>
    <w:rsid w:val="00612969"/>
    <w:rsid w:val="00617CF5"/>
    <w:rsid w:val="00624888"/>
    <w:rsid w:val="0067185D"/>
    <w:rsid w:val="006B5FFC"/>
    <w:rsid w:val="006C7110"/>
    <w:rsid w:val="006E12C2"/>
    <w:rsid w:val="006E613D"/>
    <w:rsid w:val="006F4487"/>
    <w:rsid w:val="006F780F"/>
    <w:rsid w:val="00735251"/>
    <w:rsid w:val="00751764"/>
    <w:rsid w:val="00760ABE"/>
    <w:rsid w:val="007663A6"/>
    <w:rsid w:val="0078268A"/>
    <w:rsid w:val="00784B0F"/>
    <w:rsid w:val="00794105"/>
    <w:rsid w:val="007C6D53"/>
    <w:rsid w:val="007E660E"/>
    <w:rsid w:val="007F2A4E"/>
    <w:rsid w:val="00801475"/>
    <w:rsid w:val="00834D2D"/>
    <w:rsid w:val="00865D1A"/>
    <w:rsid w:val="00881542"/>
    <w:rsid w:val="00891950"/>
    <w:rsid w:val="008A2646"/>
    <w:rsid w:val="008E4A33"/>
    <w:rsid w:val="008E7B9D"/>
    <w:rsid w:val="00940045"/>
    <w:rsid w:val="00947F0E"/>
    <w:rsid w:val="00953A91"/>
    <w:rsid w:val="00980079"/>
    <w:rsid w:val="00984F7D"/>
    <w:rsid w:val="009A27F1"/>
    <w:rsid w:val="009B04C3"/>
    <w:rsid w:val="009F3B32"/>
    <w:rsid w:val="00A03BD4"/>
    <w:rsid w:val="00A11330"/>
    <w:rsid w:val="00A2034D"/>
    <w:rsid w:val="00A66B7F"/>
    <w:rsid w:val="00A94CDA"/>
    <w:rsid w:val="00AB059C"/>
    <w:rsid w:val="00AD2A0D"/>
    <w:rsid w:val="00AD3244"/>
    <w:rsid w:val="00AD5111"/>
    <w:rsid w:val="00B031AC"/>
    <w:rsid w:val="00B04FD7"/>
    <w:rsid w:val="00B12BCA"/>
    <w:rsid w:val="00B263D4"/>
    <w:rsid w:val="00B26A38"/>
    <w:rsid w:val="00B36767"/>
    <w:rsid w:val="00B42825"/>
    <w:rsid w:val="00B5447E"/>
    <w:rsid w:val="00B76B67"/>
    <w:rsid w:val="00B905AB"/>
    <w:rsid w:val="00BB37DC"/>
    <w:rsid w:val="00C0086D"/>
    <w:rsid w:val="00C1183E"/>
    <w:rsid w:val="00C126D0"/>
    <w:rsid w:val="00C343DC"/>
    <w:rsid w:val="00C37AF1"/>
    <w:rsid w:val="00C45FE5"/>
    <w:rsid w:val="00C46131"/>
    <w:rsid w:val="00C800BB"/>
    <w:rsid w:val="00C96EEF"/>
    <w:rsid w:val="00C977B9"/>
    <w:rsid w:val="00CA0546"/>
    <w:rsid w:val="00CA2894"/>
    <w:rsid w:val="00CA2C67"/>
    <w:rsid w:val="00CA2E65"/>
    <w:rsid w:val="00CB524C"/>
    <w:rsid w:val="00CE7FC5"/>
    <w:rsid w:val="00CF383E"/>
    <w:rsid w:val="00D04591"/>
    <w:rsid w:val="00D0769B"/>
    <w:rsid w:val="00D10976"/>
    <w:rsid w:val="00D13D0A"/>
    <w:rsid w:val="00D21C4A"/>
    <w:rsid w:val="00D4530A"/>
    <w:rsid w:val="00D50C0B"/>
    <w:rsid w:val="00D5114B"/>
    <w:rsid w:val="00D8502B"/>
    <w:rsid w:val="00D87656"/>
    <w:rsid w:val="00DB0F30"/>
    <w:rsid w:val="00DB257A"/>
    <w:rsid w:val="00DB3F79"/>
    <w:rsid w:val="00DF0327"/>
    <w:rsid w:val="00E00638"/>
    <w:rsid w:val="00E35924"/>
    <w:rsid w:val="00E450B0"/>
    <w:rsid w:val="00E81BE1"/>
    <w:rsid w:val="00EA1AB6"/>
    <w:rsid w:val="00EB104C"/>
    <w:rsid w:val="00ED6E82"/>
    <w:rsid w:val="00ED7999"/>
    <w:rsid w:val="00EE3C9E"/>
    <w:rsid w:val="00F01D08"/>
    <w:rsid w:val="00F47A71"/>
    <w:rsid w:val="00F870AE"/>
    <w:rsid w:val="00F9542C"/>
    <w:rsid w:val="00FA5523"/>
    <w:rsid w:val="00FB0BFA"/>
    <w:rsid w:val="00FB7EC8"/>
    <w:rsid w:val="00FC4421"/>
    <w:rsid w:val="00FC6A8F"/>
    <w:rsid w:val="00FE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unhideWhenUsed/>
    <w:qFormat/>
    <w:rsid w:val="00834D2D"/>
    <w:pPr>
      <w:spacing w:after="0" w:line="240" w:lineRule="auto"/>
      <w:outlineLvl w:val="2"/>
    </w:pPr>
    <w:rPr>
      <w:rFonts w:ascii="Calibri" w:eastAsia="Calibri" w:hAnsi="Calibri" w:cs="Times New Roman"/>
      <w:color w:val="7F7F7F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523"/>
  </w:style>
  <w:style w:type="paragraph" w:styleId="Pieddepage">
    <w:name w:val="footer"/>
    <w:basedOn w:val="Normal"/>
    <w:link w:val="Pieddepag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523"/>
  </w:style>
  <w:style w:type="paragraph" w:styleId="Textedebulles">
    <w:name w:val="Balloon Text"/>
    <w:basedOn w:val="Normal"/>
    <w:link w:val="TextedebullesCar"/>
    <w:uiPriority w:val="99"/>
    <w:semiHidden/>
    <w:unhideWhenUsed/>
    <w:rsid w:val="00F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54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34D2D"/>
    <w:rPr>
      <w:rFonts w:ascii="Calibri" w:eastAsia="Calibri" w:hAnsi="Calibri" w:cs="Times New Roman"/>
      <w:color w:val="7F7F7F"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unhideWhenUsed/>
    <w:qFormat/>
    <w:rsid w:val="00834D2D"/>
    <w:pPr>
      <w:spacing w:after="0" w:line="240" w:lineRule="auto"/>
      <w:outlineLvl w:val="2"/>
    </w:pPr>
    <w:rPr>
      <w:rFonts w:ascii="Calibri" w:eastAsia="Calibri" w:hAnsi="Calibri" w:cs="Times New Roman"/>
      <w:color w:val="7F7F7F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523"/>
  </w:style>
  <w:style w:type="paragraph" w:styleId="Pieddepage">
    <w:name w:val="footer"/>
    <w:basedOn w:val="Normal"/>
    <w:link w:val="Pieddepag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523"/>
  </w:style>
  <w:style w:type="paragraph" w:styleId="Textedebulles">
    <w:name w:val="Balloon Text"/>
    <w:basedOn w:val="Normal"/>
    <w:link w:val="TextedebullesCar"/>
    <w:uiPriority w:val="99"/>
    <w:semiHidden/>
    <w:unhideWhenUsed/>
    <w:rsid w:val="00F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54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90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834D2D"/>
    <w:rPr>
      <w:rFonts w:ascii="Calibri" w:eastAsia="Calibri" w:hAnsi="Calibri" w:cs="Times New Roman"/>
      <w:color w:val="7F7F7F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0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14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1221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CHERMAT Sophie (DR-RHONA)</dc:creator>
  <cp:lastModifiedBy>SIMON Corinne (DR-RHONA)</cp:lastModifiedBy>
  <cp:revision>8</cp:revision>
  <cp:lastPrinted>2017-03-03T06:50:00Z</cp:lastPrinted>
  <dcterms:created xsi:type="dcterms:W3CDTF">2017-04-05T10:03:00Z</dcterms:created>
  <dcterms:modified xsi:type="dcterms:W3CDTF">2017-05-09T07:08:00Z</dcterms:modified>
</cp:coreProperties>
</file>